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4D49" w14:textId="18612635" w:rsidR="00787202" w:rsidRPr="004D30E8" w:rsidRDefault="00787202" w:rsidP="006C2243">
      <w:pPr>
        <w:tabs>
          <w:tab w:val="left" w:pos="9639"/>
        </w:tabs>
        <w:rPr>
          <w:rFonts w:cs="Arial"/>
          <w:szCs w:val="18"/>
        </w:rPr>
      </w:pPr>
    </w:p>
    <w:tbl>
      <w:tblPr>
        <w:tblW w:w="158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119"/>
        <w:gridCol w:w="493"/>
        <w:gridCol w:w="498"/>
        <w:gridCol w:w="1560"/>
        <w:gridCol w:w="1703"/>
        <w:gridCol w:w="2617"/>
        <w:gridCol w:w="1988"/>
        <w:gridCol w:w="1773"/>
      </w:tblGrid>
      <w:tr w:rsidR="00DE6A0C" w:rsidRPr="004D30E8" w14:paraId="342A4D50" w14:textId="77777777" w:rsidTr="00B058E9">
        <w:trPr>
          <w:cantSplit/>
        </w:trPr>
        <w:tc>
          <w:tcPr>
            <w:tcW w:w="2126" w:type="dxa"/>
            <w:vAlign w:val="center"/>
          </w:tcPr>
          <w:p w14:paraId="342A4D4A" w14:textId="77777777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Ansprechpartner:</w:t>
            </w:r>
          </w:p>
        </w:tc>
        <w:tc>
          <w:tcPr>
            <w:tcW w:w="4110" w:type="dxa"/>
            <w:gridSpan w:val="3"/>
            <w:vAlign w:val="center"/>
          </w:tcPr>
          <w:p w14:paraId="342A4D4B" w14:textId="63EA81A2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2A4D4C" w14:textId="77777777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Auditdatum:</w:t>
            </w:r>
          </w:p>
        </w:tc>
        <w:tc>
          <w:tcPr>
            <w:tcW w:w="4320" w:type="dxa"/>
            <w:gridSpan w:val="2"/>
            <w:vAlign w:val="center"/>
          </w:tcPr>
          <w:p w14:paraId="342A4D4D" w14:textId="367C1359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342A4D4E" w14:textId="77777777" w:rsidR="00DE6A0C" w:rsidRPr="004D30E8" w:rsidRDefault="00DE6A0C" w:rsidP="00BA39B8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Erstellungsdatum:</w:t>
            </w:r>
          </w:p>
        </w:tc>
        <w:tc>
          <w:tcPr>
            <w:tcW w:w="1773" w:type="dxa"/>
            <w:vAlign w:val="center"/>
          </w:tcPr>
          <w:p w14:paraId="342A4D4F" w14:textId="50FEFB99" w:rsidR="00DE6A0C" w:rsidRPr="004D30E8" w:rsidRDefault="00DE6A0C" w:rsidP="00DE6A0C">
            <w:pPr>
              <w:rPr>
                <w:rFonts w:cs="Arial"/>
                <w:b/>
                <w:szCs w:val="18"/>
              </w:rPr>
            </w:pPr>
          </w:p>
        </w:tc>
      </w:tr>
      <w:tr w:rsidR="00573E5D" w:rsidRPr="004D30E8" w14:paraId="342A4D56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1" w14:textId="77777777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Zugrunde liegende Version der QM-Dokumentation</w:t>
            </w:r>
          </w:p>
          <w:p w14:paraId="342A4D52" w14:textId="77777777" w:rsidR="00573E5D" w:rsidRPr="004D30E8" w:rsidRDefault="00AE7821" w:rsidP="00C60D58">
            <w:pPr>
              <w:ind w:left="639" w:hanging="639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a) </w:t>
            </w:r>
            <w:r w:rsidR="00C60D58" w:rsidRPr="004D30E8">
              <w:rPr>
                <w:rFonts w:cs="Arial"/>
                <w:b/>
                <w:szCs w:val="18"/>
              </w:rPr>
              <w:t>Ausgab</w:t>
            </w:r>
            <w:r>
              <w:rPr>
                <w:rFonts w:cs="Arial"/>
                <w:b/>
                <w:szCs w:val="18"/>
              </w:rPr>
              <w:t xml:space="preserve">edatum bzw. Datum der letzten </w:t>
            </w:r>
            <w:r w:rsidR="00C60D58" w:rsidRPr="004D30E8">
              <w:rPr>
                <w:rFonts w:cs="Arial"/>
                <w:b/>
                <w:szCs w:val="18"/>
              </w:rPr>
              <w:t>Änderung</w:t>
            </w:r>
          </w:p>
          <w:p w14:paraId="342A4D53" w14:textId="77777777" w:rsidR="00573E5D" w:rsidRPr="004D30E8" w:rsidRDefault="00AE7821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b) </w:t>
            </w:r>
            <w:r w:rsidR="00573E5D" w:rsidRPr="004D30E8">
              <w:rPr>
                <w:rFonts w:cs="Arial"/>
                <w:b/>
                <w:szCs w:val="18"/>
              </w:rPr>
              <w:t>ggf. Revisionsstand</w:t>
            </w:r>
          </w:p>
        </w:tc>
        <w:tc>
          <w:tcPr>
            <w:tcW w:w="10632" w:type="dxa"/>
            <w:gridSpan w:val="7"/>
            <w:vAlign w:val="center"/>
          </w:tcPr>
          <w:p w14:paraId="342A4D54" w14:textId="6106F43F" w:rsidR="00573E5D" w:rsidRPr="004D30E8" w:rsidRDefault="00573E5D" w:rsidP="00573E5D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a) </w:t>
            </w:r>
          </w:p>
          <w:p w14:paraId="342A4D55" w14:textId="62D502A8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b) </w:t>
            </w:r>
          </w:p>
        </w:tc>
      </w:tr>
      <w:tr w:rsidR="00573E5D" w:rsidRPr="004D30E8" w14:paraId="342A4D59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7" w14:textId="377BA754" w:rsidR="00573E5D" w:rsidRPr="004D30E8" w:rsidRDefault="004A6979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Fachbereiche </w:t>
            </w:r>
            <w:r w:rsidR="00573E5D" w:rsidRPr="004D30E8">
              <w:rPr>
                <w:rFonts w:cs="Arial"/>
                <w:b/>
                <w:szCs w:val="18"/>
              </w:rPr>
              <w:t>für das Zertifikat</w:t>
            </w:r>
          </w:p>
        </w:tc>
        <w:tc>
          <w:tcPr>
            <w:tcW w:w="10632" w:type="dxa"/>
            <w:gridSpan w:val="7"/>
            <w:vAlign w:val="center"/>
          </w:tcPr>
          <w:p w14:paraId="342A4D58" w14:textId="3A80EA3A" w:rsidR="00573E5D" w:rsidRPr="004D30E8" w:rsidRDefault="00757712" w:rsidP="00573E5D">
            <w:pPr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999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AZAV FB1  </w:t>
            </w:r>
            <w:sdt>
              <w:sdtPr>
                <w:rPr>
                  <w:rFonts w:cs="Arial"/>
                  <w:szCs w:val="18"/>
                </w:rPr>
                <w:id w:val="2799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FB2   </w:t>
            </w:r>
            <w:sdt>
              <w:sdtPr>
                <w:rPr>
                  <w:rFonts w:cs="Arial"/>
                  <w:szCs w:val="18"/>
                </w:rPr>
                <w:id w:val="19372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FB3   </w:t>
            </w:r>
            <w:sdt>
              <w:sdtPr>
                <w:rPr>
                  <w:rFonts w:cs="Arial"/>
                  <w:szCs w:val="18"/>
                </w:rPr>
                <w:id w:val="20975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FB4   </w:t>
            </w:r>
            <w:sdt>
              <w:sdtPr>
                <w:rPr>
                  <w:rFonts w:cs="Arial"/>
                  <w:szCs w:val="18"/>
                </w:rPr>
                <w:id w:val="-8082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FB5   </w:t>
            </w:r>
            <w:sdt>
              <w:sdtPr>
                <w:rPr>
                  <w:rFonts w:cs="Arial"/>
                  <w:szCs w:val="18"/>
                </w:rPr>
                <w:id w:val="14778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 6</w:t>
            </w:r>
          </w:p>
        </w:tc>
      </w:tr>
      <w:tr w:rsidR="00573E5D" w:rsidRPr="004D30E8" w14:paraId="342A4D61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D" w14:textId="77777777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In der Dokumentation ist niedergelegt:</w:t>
            </w:r>
          </w:p>
        </w:tc>
        <w:tc>
          <w:tcPr>
            <w:tcW w:w="10632" w:type="dxa"/>
            <w:gridSpan w:val="7"/>
            <w:vAlign w:val="center"/>
          </w:tcPr>
          <w:p w14:paraId="342A4D60" w14:textId="35D1B5BC" w:rsidR="00573E5D" w:rsidRPr="00A01E9C" w:rsidRDefault="00757712" w:rsidP="00573E5D">
            <w:pPr>
              <w:rPr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198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573E5D" w:rsidRPr="004D30E8">
              <w:rPr>
                <w:szCs w:val="18"/>
              </w:rPr>
              <w:t xml:space="preserve">Selbstverpflichtung der Leitung auf Anwendung der </w:t>
            </w:r>
            <w:r w:rsidR="00A01E9C">
              <w:rPr>
                <w:szCs w:val="18"/>
              </w:rPr>
              <w:t>AZAV</w:t>
            </w:r>
          </w:p>
        </w:tc>
      </w:tr>
      <w:tr w:rsidR="00D0009B" w:rsidRPr="004D30E8" w14:paraId="342A4D63" w14:textId="77777777" w:rsidTr="005278E0">
        <w:trPr>
          <w:cantSplit/>
        </w:trPr>
        <w:tc>
          <w:tcPr>
            <w:tcW w:w="15877" w:type="dxa"/>
            <w:gridSpan w:val="9"/>
            <w:vAlign w:val="center"/>
          </w:tcPr>
          <w:p w14:paraId="342A4D62" w14:textId="77777777" w:rsidR="00D0009B" w:rsidRPr="004D30E8" w:rsidRDefault="00D0009B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Bitte füllen Sie den Fragebogen vollständig aus!</w:t>
            </w:r>
          </w:p>
        </w:tc>
      </w:tr>
      <w:tr w:rsidR="00A70E03" w:rsidRPr="004D30E8" w14:paraId="0AE4EEF8" w14:textId="77777777" w:rsidTr="00B058E9">
        <w:trPr>
          <w:gridAfter w:val="3"/>
          <w:wAfter w:w="6378" w:type="dxa"/>
          <w:cantSplit/>
        </w:trPr>
        <w:tc>
          <w:tcPr>
            <w:tcW w:w="5738" w:type="dxa"/>
            <w:gridSpan w:val="3"/>
            <w:shd w:val="clear" w:color="auto" w:fill="D9D9D9" w:themeFill="background1" w:themeFillShade="D9"/>
            <w:vAlign w:val="center"/>
          </w:tcPr>
          <w:p w14:paraId="30755ED1" w14:textId="322A026E" w:rsidR="00A70E03" w:rsidRPr="004D30E8" w:rsidRDefault="00A70E03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Eignung für ein Stichprobenverfahren bei </w:t>
            </w:r>
            <w:r w:rsidR="00A01E9C">
              <w:rPr>
                <w:rFonts w:cs="Arial"/>
                <w:b/>
                <w:szCs w:val="18"/>
              </w:rPr>
              <w:t>mehreren Standorten</w:t>
            </w:r>
          </w:p>
        </w:tc>
        <w:tc>
          <w:tcPr>
            <w:tcW w:w="3761" w:type="dxa"/>
            <w:gridSpan w:val="3"/>
            <w:shd w:val="clear" w:color="auto" w:fill="D9D9D9" w:themeFill="background1" w:themeFillShade="D9"/>
            <w:vAlign w:val="center"/>
          </w:tcPr>
          <w:p w14:paraId="376A7A5C" w14:textId="2083D13D" w:rsidR="00A70E03" w:rsidRPr="004D30E8" w:rsidRDefault="00110780" w:rsidP="00573E5D">
            <w:pPr>
              <w:rPr>
                <w:rFonts w:cs="Arial"/>
                <w:b/>
                <w:szCs w:val="18"/>
              </w:rPr>
            </w:pPr>
            <w:r w:rsidRPr="00B07D16">
              <w:rPr>
                <w:sz w:val="16"/>
              </w:rPr>
              <w:t>Legende: QMD = QM-Dokumentation</w:t>
            </w:r>
          </w:p>
        </w:tc>
      </w:tr>
      <w:tr w:rsidR="00A70E03" w:rsidRPr="004D30E8" w14:paraId="357FFBDB" w14:textId="77777777" w:rsidTr="00980C93">
        <w:trPr>
          <w:cantSplit/>
        </w:trPr>
        <w:tc>
          <w:tcPr>
            <w:tcW w:w="12116" w:type="dxa"/>
            <w:gridSpan w:val="7"/>
            <w:vAlign w:val="center"/>
          </w:tcPr>
          <w:p w14:paraId="630D4288" w14:textId="5E79FBA8" w:rsidR="00A70E03" w:rsidRPr="004D30E8" w:rsidRDefault="00A70E03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Ist i</w:t>
            </w:r>
            <w:r w:rsidR="00AD279B">
              <w:rPr>
                <w:rFonts w:cs="Arial"/>
                <w:b/>
                <w:szCs w:val="18"/>
              </w:rPr>
              <w:t>n der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="00AD279B">
              <w:rPr>
                <w:rFonts w:cs="Arial"/>
                <w:b/>
                <w:szCs w:val="18"/>
              </w:rPr>
              <w:t>QMD</w:t>
            </w:r>
            <w:r>
              <w:rPr>
                <w:rFonts w:cs="Arial"/>
                <w:b/>
                <w:szCs w:val="18"/>
              </w:rPr>
              <w:t xml:space="preserve"> festgelegt, dass das QMS gr</w:t>
            </w:r>
            <w:r w:rsidR="000A3DE8">
              <w:rPr>
                <w:rFonts w:cs="Arial"/>
                <w:b/>
                <w:szCs w:val="18"/>
              </w:rPr>
              <w:t>u</w:t>
            </w:r>
            <w:r>
              <w:rPr>
                <w:rFonts w:cs="Arial"/>
                <w:b/>
                <w:szCs w:val="18"/>
              </w:rPr>
              <w:t xml:space="preserve">ndsätzlich für alle </w:t>
            </w:r>
            <w:r w:rsidRPr="0076243B">
              <w:rPr>
                <w:rFonts w:cs="Arial"/>
                <w:b/>
                <w:szCs w:val="18"/>
              </w:rPr>
              <w:t>Mitarbeite</w:t>
            </w:r>
            <w:r w:rsidR="0076243B" w:rsidRPr="0076243B">
              <w:rPr>
                <w:rFonts w:cs="Arial"/>
                <w:b/>
                <w:szCs w:val="18"/>
              </w:rPr>
              <w:t>nden</w:t>
            </w:r>
            <w:r>
              <w:rPr>
                <w:rFonts w:cs="Arial"/>
                <w:b/>
                <w:szCs w:val="18"/>
              </w:rPr>
              <w:t xml:space="preserve"> und alle Standorte gil</w:t>
            </w:r>
            <w:r w:rsidR="001C7105">
              <w:rPr>
                <w:rFonts w:cs="Arial"/>
                <w:b/>
                <w:szCs w:val="18"/>
              </w:rPr>
              <w:t>t</w:t>
            </w:r>
            <w:r>
              <w:rPr>
                <w:rFonts w:cs="Arial"/>
                <w:b/>
                <w:szCs w:val="18"/>
              </w:rPr>
              <w:t>?</w:t>
            </w:r>
          </w:p>
        </w:tc>
        <w:tc>
          <w:tcPr>
            <w:tcW w:w="3761" w:type="dxa"/>
            <w:gridSpan w:val="2"/>
            <w:vAlign w:val="center"/>
          </w:tcPr>
          <w:p w14:paraId="0EBE4C40" w14:textId="78FF87C9" w:rsidR="00A70E03" w:rsidRPr="004D30E8" w:rsidRDefault="00757712" w:rsidP="00573E5D">
            <w:pPr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450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A70E03" w:rsidRPr="004D30E8">
              <w:rPr>
                <w:szCs w:val="18"/>
              </w:rPr>
              <w:t xml:space="preserve">ja   </w:t>
            </w:r>
            <w:sdt>
              <w:sdtPr>
                <w:rPr>
                  <w:rFonts w:cs="Arial"/>
                  <w:szCs w:val="18"/>
                </w:rPr>
                <w:id w:val="6581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A70E03" w:rsidRPr="004D30E8">
              <w:rPr>
                <w:szCs w:val="18"/>
              </w:rPr>
              <w:t xml:space="preserve">nein   </w:t>
            </w:r>
          </w:p>
        </w:tc>
      </w:tr>
    </w:tbl>
    <w:p w14:paraId="65E9B96D" w14:textId="77777777" w:rsidR="00970291" w:rsidRDefault="00970291"/>
    <w:tbl>
      <w:tblPr>
        <w:tblW w:w="158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6095"/>
        <w:gridCol w:w="3969"/>
        <w:gridCol w:w="1134"/>
        <w:gridCol w:w="3686"/>
      </w:tblGrid>
      <w:tr w:rsidR="006C2243" w:rsidRPr="004D30E8" w14:paraId="69846E4E" w14:textId="77777777" w:rsidTr="001E2ABF">
        <w:trPr>
          <w:cantSplit/>
          <w:trHeight w:val="20"/>
          <w:tblHeader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53402" w14:textId="1DE84FF1" w:rsidR="006C2243" w:rsidRPr="004D30E8" w:rsidRDefault="006C224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AZAV 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3C98FBE1" w14:textId="007800AE" w:rsidR="006C2243" w:rsidRPr="004D30E8" w:rsidRDefault="006C2243" w:rsidP="00EB3C14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8E14F1">
              <w:rPr>
                <w:rFonts w:cs="Arial"/>
                <w:b/>
                <w:sz w:val="18"/>
                <w:szCs w:val="18"/>
              </w:rPr>
              <w:t>Der Zulassungsantrag des Trägers muss insbesondere eine Dokumentation enthalten zu:</w:t>
            </w:r>
          </w:p>
        </w:tc>
        <w:tc>
          <w:tcPr>
            <w:tcW w:w="510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1F388E" w14:textId="6F3FE5D6" w:rsidR="006C2243" w:rsidRPr="00214E75" w:rsidRDefault="006C2243" w:rsidP="00EB3C14">
            <w:pPr>
              <w:rPr>
                <w:rFonts w:cs="Arial"/>
                <w:b/>
                <w:sz w:val="16"/>
                <w:szCs w:val="16"/>
              </w:rPr>
            </w:pPr>
            <w:r w:rsidRPr="00214E75">
              <w:rPr>
                <w:rFonts w:cs="Arial"/>
                <w:b/>
                <w:sz w:val="16"/>
                <w:szCs w:val="16"/>
              </w:rPr>
              <w:t>Verfahrensanweisung (VA), Prozessbeschreibung (P), Arbeitsanweisung (AA), Konzept (K), Dokument (D):</w:t>
            </w:r>
          </w:p>
          <w:p w14:paraId="78C99346" w14:textId="77777777" w:rsidR="006C2243" w:rsidRPr="00214E75" w:rsidRDefault="006C2243" w:rsidP="00EB3C14">
            <w:pPr>
              <w:rPr>
                <w:rFonts w:cs="Arial"/>
                <w:b/>
                <w:sz w:val="16"/>
                <w:szCs w:val="16"/>
              </w:rPr>
            </w:pPr>
            <w:r w:rsidRPr="00214E75">
              <w:rPr>
                <w:rFonts w:cs="Arial"/>
                <w:b/>
                <w:sz w:val="16"/>
                <w:szCs w:val="16"/>
              </w:rPr>
              <w:t>- Nr.</w:t>
            </w:r>
          </w:p>
          <w:p w14:paraId="0EE030B7" w14:textId="77777777" w:rsidR="006C2243" w:rsidRDefault="006C2243" w:rsidP="00EB3C14">
            <w:pPr>
              <w:rPr>
                <w:rFonts w:cs="Arial"/>
                <w:b/>
                <w:sz w:val="16"/>
                <w:szCs w:val="16"/>
              </w:rPr>
            </w:pPr>
            <w:r w:rsidRPr="00214E75">
              <w:rPr>
                <w:rFonts w:cs="Arial"/>
                <w:b/>
                <w:sz w:val="16"/>
                <w:szCs w:val="16"/>
              </w:rPr>
              <w:t xml:space="preserve">- Bezeichnung </w:t>
            </w:r>
          </w:p>
          <w:p w14:paraId="7780DCDF" w14:textId="21AD0AAE" w:rsidR="0028110A" w:rsidRPr="004D30E8" w:rsidRDefault="0028110A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16"/>
                <w:szCs w:val="16"/>
              </w:rPr>
              <w:t>- Stand</w:t>
            </w:r>
            <w:r w:rsidR="00BD05C6">
              <w:rPr>
                <w:rFonts w:cs="Arial"/>
                <w:b/>
                <w:sz w:val="16"/>
                <w:szCs w:val="16"/>
              </w:rPr>
              <w:t xml:space="preserve"> (des Dokuments, Datum)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0161C1" w14:textId="400E1678" w:rsidR="006C2243" w:rsidRPr="004D30E8" w:rsidRDefault="006C2243" w:rsidP="00EB3C14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nur vom Auditor auszufüllen</w:t>
            </w:r>
          </w:p>
          <w:p w14:paraId="6C0FFF94" w14:textId="77777777" w:rsidR="006C2243" w:rsidRPr="00EE3679" w:rsidRDefault="006C2243" w:rsidP="00EB3C14">
            <w:pPr>
              <w:rPr>
                <w:rFonts w:cs="Arial"/>
                <w:b/>
                <w:sz w:val="6"/>
                <w:szCs w:val="6"/>
              </w:rPr>
            </w:pPr>
          </w:p>
          <w:p w14:paraId="3CCCC222" w14:textId="7403717A" w:rsidR="006C2243" w:rsidRPr="004D30E8" w:rsidRDefault="006C2243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</w:t>
            </w:r>
            <w:r w:rsidR="00A66EEC">
              <w:rPr>
                <w:rFonts w:cs="Arial"/>
                <w:szCs w:val="18"/>
              </w:rPr>
              <w:t>:</w:t>
            </w:r>
          </w:p>
          <w:p w14:paraId="16406573" w14:textId="77777777" w:rsidR="006C2243" w:rsidRPr="004D30E8" w:rsidRDefault="006C2243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1) entspricht den Anforderungen</w:t>
            </w:r>
          </w:p>
          <w:p w14:paraId="3F80B11D" w14:textId="77777777" w:rsidR="006C2243" w:rsidRPr="004D30E8" w:rsidRDefault="006C2243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2) entspricht nicht den Anforderungen</w:t>
            </w:r>
          </w:p>
          <w:p w14:paraId="47177230" w14:textId="77777777" w:rsidR="006C2243" w:rsidRPr="004D30E8" w:rsidRDefault="006C2243" w:rsidP="00EB3C14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3) muss im Audit </w:t>
            </w:r>
            <w:r>
              <w:rPr>
                <w:rFonts w:cs="Arial"/>
                <w:szCs w:val="18"/>
              </w:rPr>
              <w:t>geklärt</w:t>
            </w:r>
            <w:r w:rsidRPr="004D30E8">
              <w:rPr>
                <w:rFonts w:cs="Arial"/>
                <w:szCs w:val="18"/>
              </w:rPr>
              <w:t xml:space="preserve"> werden</w:t>
            </w:r>
          </w:p>
        </w:tc>
      </w:tr>
      <w:tr w:rsidR="006C2243" w:rsidRPr="00B93D92" w14:paraId="53AA5F52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2E88ED71" w14:textId="40732F3F" w:rsidR="006C2243" w:rsidRPr="00B93D92" w:rsidRDefault="00F36C99" w:rsidP="00EB3C14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§ 2 (4) 1</w:t>
            </w:r>
          </w:p>
        </w:tc>
        <w:tc>
          <w:tcPr>
            <w:tcW w:w="14884" w:type="dxa"/>
            <w:gridSpan w:val="4"/>
            <w:shd w:val="clear" w:color="auto" w:fill="E7E6E6"/>
            <w:vAlign w:val="center"/>
          </w:tcPr>
          <w:p w14:paraId="5AA77AAB" w14:textId="77777777" w:rsidR="00B93D92" w:rsidRPr="00796844" w:rsidRDefault="004A0C59" w:rsidP="00EB3C14">
            <w:pPr>
              <w:rPr>
                <w:b/>
                <w:bCs/>
                <w:sz w:val="22"/>
                <w:szCs w:val="24"/>
              </w:rPr>
            </w:pPr>
            <w:r w:rsidRPr="00796844">
              <w:rPr>
                <w:b/>
                <w:bCs/>
                <w:sz w:val="22"/>
                <w:szCs w:val="24"/>
              </w:rPr>
              <w:t xml:space="preserve">Einem </w:t>
            </w:r>
            <w:r w:rsidR="009D244E" w:rsidRPr="00796844">
              <w:rPr>
                <w:b/>
                <w:bCs/>
                <w:sz w:val="22"/>
                <w:szCs w:val="24"/>
              </w:rPr>
              <w:t>Kundenorientierte</w:t>
            </w:r>
            <w:r w:rsidRPr="00796844">
              <w:rPr>
                <w:b/>
                <w:bCs/>
                <w:sz w:val="22"/>
                <w:szCs w:val="24"/>
              </w:rPr>
              <w:t>n</w:t>
            </w:r>
            <w:r w:rsidR="004D3DFF" w:rsidRPr="00796844">
              <w:rPr>
                <w:b/>
                <w:bCs/>
                <w:sz w:val="22"/>
                <w:szCs w:val="24"/>
              </w:rPr>
              <w:t xml:space="preserve"> und auch auf den Arbeitsmarkt ausgerichteten</w:t>
            </w:r>
            <w:r w:rsidR="009D244E" w:rsidRPr="00796844">
              <w:rPr>
                <w:b/>
                <w:bCs/>
                <w:sz w:val="22"/>
                <w:szCs w:val="24"/>
              </w:rPr>
              <w:t xml:space="preserve"> Leitbild</w:t>
            </w:r>
          </w:p>
          <w:p w14:paraId="5609DE84" w14:textId="1A3CE27F" w:rsidR="00AD0421" w:rsidRPr="00AD0421" w:rsidRDefault="00C323BF" w:rsidP="00AB314F">
            <w:pPr>
              <w:rPr>
                <w:szCs w:val="18"/>
              </w:rPr>
            </w:pPr>
            <w:r w:rsidRPr="008F7B4C">
              <w:rPr>
                <w:sz w:val="20"/>
                <w:szCs w:val="22"/>
              </w:rPr>
              <w:t>Die folgenden Aspekte müssen betrachtet, bzw. im Leitbild definiert sein:</w:t>
            </w:r>
          </w:p>
        </w:tc>
      </w:tr>
      <w:tr w:rsidR="00875B63" w:rsidRPr="004D30E8" w14:paraId="79251680" w14:textId="77777777" w:rsidTr="00BF5A4B">
        <w:trPr>
          <w:cantSplit/>
          <w:trHeight w:val="2222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608B8D4A" w14:textId="77777777" w:rsidR="00A66EEC" w:rsidRDefault="007A3792" w:rsidP="00EB3C14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VA</w:t>
            </w:r>
          </w:p>
          <w:p w14:paraId="33A384F2" w14:textId="70C742DA" w:rsidR="00A66EEC" w:rsidRPr="00A66EEC" w:rsidRDefault="00A66EEC" w:rsidP="00EB3C1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64031E49" w14:textId="66ADC676" w:rsidR="00A66EEC" w:rsidRDefault="007A3792" w:rsidP="00EB3C14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P</w:t>
            </w:r>
          </w:p>
          <w:p w14:paraId="3CA421EE" w14:textId="12F178E7" w:rsidR="00A66EEC" w:rsidRPr="00A66EEC" w:rsidRDefault="00A66EEC" w:rsidP="00EB3C1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63148FBE" w14:textId="0928243E" w:rsidR="00875B63" w:rsidRPr="00850DEB" w:rsidRDefault="00C76DA6" w:rsidP="00EB3C14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AA</w:t>
            </w:r>
          </w:p>
        </w:tc>
        <w:tc>
          <w:tcPr>
            <w:tcW w:w="6095" w:type="dxa"/>
            <w:vAlign w:val="center"/>
          </w:tcPr>
          <w:p w14:paraId="69A57C5C" w14:textId="77777777" w:rsidR="00C9014F" w:rsidRDefault="00825018" w:rsidP="00EB3C14">
            <w:r>
              <w:t>Im</w:t>
            </w:r>
            <w:r w:rsidR="00875B63">
              <w:t xml:space="preserve"> QM-System </w:t>
            </w:r>
            <w:r w:rsidR="009A7C71">
              <w:t xml:space="preserve">ist </w:t>
            </w:r>
            <w:r w:rsidR="00875B63">
              <w:t>geregelt</w:t>
            </w:r>
            <w:r w:rsidR="00C9014F">
              <w:t>:</w:t>
            </w:r>
          </w:p>
          <w:p w14:paraId="76834DAC" w14:textId="6C8E9C5D" w:rsidR="00700031" w:rsidRPr="00C273A3" w:rsidRDefault="00875B63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 w:val="13"/>
                <w:szCs w:val="13"/>
              </w:rPr>
            </w:pPr>
            <w:r w:rsidRPr="00C273A3">
              <w:t xml:space="preserve">wie das Leitbild in- und extern </w:t>
            </w:r>
            <w:r w:rsidR="00F55C0C" w:rsidRPr="00C273A3">
              <w:t>kommuniziert</w:t>
            </w:r>
            <w:r w:rsidR="004C3CFA" w:rsidRPr="00C273A3">
              <w:t>,</w:t>
            </w:r>
            <w:r w:rsidRPr="00C273A3">
              <w:t xml:space="preserve"> wird</w:t>
            </w:r>
          </w:p>
          <w:p w14:paraId="7CF2B2FF" w14:textId="77777777" w:rsidR="00700031" w:rsidRPr="00C273A3" w:rsidRDefault="00AC738A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 w:val="13"/>
                <w:szCs w:val="13"/>
              </w:rPr>
            </w:pPr>
            <w:r w:rsidRPr="00C273A3">
              <w:t>wer dafür verantwortlich ist</w:t>
            </w:r>
          </w:p>
          <w:p w14:paraId="32E74D41" w14:textId="6E8B7686" w:rsidR="00700031" w:rsidRPr="00C273A3" w:rsidRDefault="00E35CB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 w:val="13"/>
                <w:szCs w:val="13"/>
              </w:rPr>
            </w:pPr>
            <w:r w:rsidRPr="00C273A3">
              <w:t>welche Ressourcen zur Verfügung stehen</w:t>
            </w:r>
          </w:p>
          <w:p w14:paraId="26DB475D" w14:textId="2A6F7DC9" w:rsidR="00875B63" w:rsidRPr="00700031" w:rsidRDefault="00D47E9A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 w:val="13"/>
                <w:szCs w:val="13"/>
              </w:rPr>
            </w:pPr>
            <w:r w:rsidRPr="00C273A3">
              <w:t xml:space="preserve">in welchem Zeitrahmen </w:t>
            </w:r>
            <w:r w:rsidR="00875B63" w:rsidRPr="00C273A3">
              <w:t>es regelmäßig überprüft und bei Bedarf angepasst wird</w:t>
            </w:r>
          </w:p>
        </w:tc>
        <w:tc>
          <w:tcPr>
            <w:tcW w:w="3969" w:type="dxa"/>
            <w:vAlign w:val="center"/>
          </w:tcPr>
          <w:p w14:paraId="64436633" w14:textId="77777777" w:rsidR="00875B63" w:rsidRDefault="00875B63" w:rsidP="00EB3C14">
            <w:pPr>
              <w:rPr>
                <w:szCs w:val="18"/>
              </w:rPr>
            </w:pPr>
          </w:p>
          <w:p w14:paraId="454D7E5F" w14:textId="77777777" w:rsidR="00875B63" w:rsidRPr="004D30E8" w:rsidRDefault="00875B63" w:rsidP="00BF5A4B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12C8553" w14:textId="77777777" w:rsidR="00A66EEC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233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B63" w:rsidRPr="006C2243">
              <w:rPr>
                <w:rFonts w:cs="Arial"/>
                <w:sz w:val="16"/>
                <w:szCs w:val="16"/>
              </w:rPr>
              <w:t xml:space="preserve"> VA </w:t>
            </w:r>
          </w:p>
          <w:p w14:paraId="7050C32A" w14:textId="2F6D5A43" w:rsidR="00875B6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605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B63" w:rsidRPr="006C2243">
              <w:rPr>
                <w:rFonts w:cs="Arial"/>
                <w:sz w:val="16"/>
                <w:szCs w:val="16"/>
              </w:rPr>
              <w:t xml:space="preserve"> P  </w:t>
            </w:r>
          </w:p>
          <w:p w14:paraId="48F5D635" w14:textId="4A3E46C7" w:rsidR="006D357E" w:rsidRPr="00FF7D13" w:rsidRDefault="006D357E" w:rsidP="00EB3C14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6D357E">
              <w:rPr>
                <w:rFonts w:ascii="Segoe UI Symbol" w:hAnsi="Segoe UI Symbol" w:cs="Segoe UI Symbol"/>
                <w:sz w:val="16"/>
                <w:szCs w:val="16"/>
              </w:rPr>
              <w:t xml:space="preserve">☐ AA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D16F4D5" w14:textId="77777777" w:rsidR="00875B63" w:rsidRPr="004D30E8" w:rsidRDefault="00875B63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4BB653F" w14:textId="77777777" w:rsidR="00875B63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860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75B6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6676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75B63" w:rsidRPr="004D30E8">
              <w:rPr>
                <w:rFonts w:cs="Arial"/>
                <w:szCs w:val="18"/>
              </w:rPr>
              <w:t xml:space="preserve"> </w:t>
            </w:r>
            <w:r w:rsidR="00875B63">
              <w:rPr>
                <w:rFonts w:cs="Arial"/>
                <w:szCs w:val="18"/>
              </w:rPr>
              <w:t xml:space="preserve"> </w:t>
            </w:r>
            <w:r w:rsidR="00875B6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5985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75B63" w:rsidRPr="004D30E8">
              <w:rPr>
                <w:rFonts w:cs="Arial"/>
                <w:szCs w:val="18"/>
              </w:rPr>
              <w:t xml:space="preserve"> </w:t>
            </w:r>
            <w:r w:rsidR="00875B63">
              <w:rPr>
                <w:rFonts w:cs="Arial"/>
                <w:szCs w:val="18"/>
              </w:rPr>
              <w:t xml:space="preserve"> </w:t>
            </w:r>
            <w:r w:rsidR="00875B63" w:rsidRPr="004D30E8">
              <w:rPr>
                <w:rFonts w:cs="Arial"/>
                <w:szCs w:val="18"/>
              </w:rPr>
              <w:t>3</w:t>
            </w:r>
          </w:p>
          <w:p w14:paraId="342801DF" w14:textId="77777777" w:rsidR="00875B63" w:rsidRPr="006B0DB0" w:rsidRDefault="00875B63" w:rsidP="00EB3C14">
            <w:pPr>
              <w:rPr>
                <w:rFonts w:cs="Arial"/>
                <w:sz w:val="10"/>
                <w:szCs w:val="10"/>
              </w:rPr>
            </w:pPr>
          </w:p>
          <w:p w14:paraId="1A2784F9" w14:textId="21FC82CC" w:rsidR="00AD0421" w:rsidRPr="00AD0421" w:rsidRDefault="00875B63" w:rsidP="0055698C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875B63" w:rsidRPr="004D30E8" w14:paraId="5E2716CA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FB618F6" w14:textId="7005266E" w:rsidR="00875B63" w:rsidRPr="00850DEB" w:rsidRDefault="00850DEB" w:rsidP="00EB3C14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47E870C8" w14:textId="26C94565" w:rsidR="00875B63" w:rsidRPr="00061063" w:rsidRDefault="00875B63" w:rsidP="00EB3C14">
            <w:r>
              <w:t xml:space="preserve">Ist ein </w:t>
            </w:r>
            <w:r w:rsidRPr="00CF632C">
              <w:t>Leitbild niedergelegt</w:t>
            </w:r>
          </w:p>
        </w:tc>
        <w:tc>
          <w:tcPr>
            <w:tcW w:w="3969" w:type="dxa"/>
            <w:vAlign w:val="center"/>
          </w:tcPr>
          <w:p w14:paraId="3B3B7336" w14:textId="77777777" w:rsidR="00875B63" w:rsidRPr="004D30E8" w:rsidRDefault="00875B63" w:rsidP="00BF5A4B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2BFAE30" w14:textId="62FBBAFF" w:rsidR="00875B63" w:rsidRDefault="00875B63" w:rsidP="00EB3C14">
            <w:pPr>
              <w:rPr>
                <w:rFonts w:cs="Arial"/>
                <w:sz w:val="16"/>
                <w:szCs w:val="16"/>
              </w:rPr>
            </w:pPr>
            <w:r w:rsidRPr="00FF7D1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F7D1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89F763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7E46DBA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975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1022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5475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01524D78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3E8A63E5" w14:textId="3B867F4D" w:rsidR="005B5959" w:rsidRPr="005B5959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875B63" w:rsidRPr="004D30E8" w14:paraId="22C0EA29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64655DD0" w14:textId="25847DF8" w:rsidR="00875B63" w:rsidRPr="00763049" w:rsidRDefault="00763049" w:rsidP="00EB3C14">
            <w:pPr>
              <w:rPr>
                <w:rFonts w:cs="Arial"/>
                <w:b/>
                <w:bCs/>
                <w:szCs w:val="18"/>
              </w:rPr>
            </w:pPr>
            <w:r w:rsidRPr="00763049">
              <w:rPr>
                <w:rFonts w:cs="Arial"/>
                <w:b/>
                <w:bCs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1FCCE362" w14:textId="127800A5" w:rsidR="00875B63" w:rsidRPr="004D30E8" w:rsidRDefault="000810EA" w:rsidP="00EB3C14">
            <w:r>
              <w:t>Das</w:t>
            </w:r>
            <w:r w:rsidR="00875B63">
              <w:t xml:space="preserve"> </w:t>
            </w:r>
            <w:r w:rsidR="00875B63" w:rsidRPr="00061063">
              <w:t>Unternehmensprofil des Trägers</w:t>
            </w:r>
            <w:r w:rsidR="00875B63">
              <w:t xml:space="preserve"> </w:t>
            </w:r>
            <w:r>
              <w:t xml:space="preserve">ist im </w:t>
            </w:r>
            <w:r w:rsidR="00875B63">
              <w:t>Leitbild verankert</w:t>
            </w:r>
          </w:p>
        </w:tc>
        <w:tc>
          <w:tcPr>
            <w:tcW w:w="3969" w:type="dxa"/>
            <w:vAlign w:val="center"/>
          </w:tcPr>
          <w:p w14:paraId="04CA7464" w14:textId="7C696ADB" w:rsidR="00875B63" w:rsidRPr="004D30E8" w:rsidRDefault="00875B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61C95F6" w14:textId="77987081" w:rsidR="00875B63" w:rsidRPr="0042246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809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B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4D4AA659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3DC90E7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8751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8116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5733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7FAFCF52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1C69D299" w14:textId="16B18217" w:rsidR="00875B63" w:rsidRPr="00B93D92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875B63" w:rsidRPr="004D30E8" w14:paraId="582EE974" w14:textId="77777777" w:rsidTr="00F949EF">
        <w:trPr>
          <w:cantSplit/>
          <w:trHeight w:val="847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8E677CE" w14:textId="77777777" w:rsidR="00875B63" w:rsidRPr="00B45789" w:rsidRDefault="00763049" w:rsidP="00EB3C14">
            <w:pPr>
              <w:rPr>
                <w:rFonts w:cs="Arial"/>
                <w:b/>
                <w:bCs/>
                <w:szCs w:val="18"/>
              </w:rPr>
            </w:pPr>
            <w:r w:rsidRPr="00B45789">
              <w:rPr>
                <w:rFonts w:cs="Arial"/>
                <w:b/>
                <w:bCs/>
                <w:szCs w:val="18"/>
              </w:rPr>
              <w:t>D</w:t>
            </w:r>
          </w:p>
          <w:p w14:paraId="5C8ED148" w14:textId="2C7CF5F3" w:rsidR="00C16A8B" w:rsidRPr="00B45789" w:rsidRDefault="00C16A8B" w:rsidP="00C16A8B">
            <w:pPr>
              <w:rPr>
                <w:rFonts w:cs="Arial"/>
                <w:sz w:val="14"/>
                <w:szCs w:val="14"/>
              </w:rPr>
            </w:pPr>
            <w:r w:rsidRPr="00B45789">
              <w:rPr>
                <w:rFonts w:cs="Arial"/>
                <w:sz w:val="14"/>
                <w:szCs w:val="14"/>
              </w:rPr>
              <w:t>und</w:t>
            </w:r>
          </w:p>
          <w:p w14:paraId="5DE3F1AC" w14:textId="02CBBCE5" w:rsidR="00C16A8B" w:rsidRPr="00B45789" w:rsidRDefault="00C16A8B" w:rsidP="00EB3C14">
            <w:pPr>
              <w:rPr>
                <w:rFonts w:cs="Arial"/>
                <w:b/>
                <w:szCs w:val="18"/>
              </w:rPr>
            </w:pPr>
            <w:r w:rsidRPr="00B45789"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13BEAACE" w14:textId="26CEFC31" w:rsidR="002D4388" w:rsidRPr="00B45789" w:rsidRDefault="002D4388" w:rsidP="00EB3C14">
            <w:r w:rsidRPr="00B45789">
              <w:t xml:space="preserve">Im Leitbild ist </w:t>
            </w:r>
            <w:r w:rsidR="00626393" w:rsidRPr="00B45789">
              <w:t>verankert</w:t>
            </w:r>
            <w:r w:rsidRPr="00B45789">
              <w:t>:</w:t>
            </w:r>
          </w:p>
          <w:p w14:paraId="0D282FA9" w14:textId="77777777" w:rsidR="002D4388" w:rsidRPr="00B45789" w:rsidRDefault="002D4388" w:rsidP="002D438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B45789">
              <w:t xml:space="preserve">Die </w:t>
            </w:r>
            <w:r w:rsidR="00875B63" w:rsidRPr="00B45789">
              <w:t xml:space="preserve">Definition der „Kunden“ des Trägers </w:t>
            </w:r>
          </w:p>
          <w:p w14:paraId="310FDDBD" w14:textId="77777777" w:rsidR="002D4388" w:rsidRPr="00B45789" w:rsidRDefault="002D4388" w:rsidP="002D438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B45789">
              <w:t>D</w:t>
            </w:r>
            <w:r w:rsidR="00875B63" w:rsidRPr="00B45789">
              <w:t xml:space="preserve">ass auf die Erwartungen der Kunden eingegangen </w:t>
            </w:r>
            <w:r w:rsidRPr="00B45789">
              <w:t>wird</w:t>
            </w:r>
          </w:p>
          <w:p w14:paraId="0CBB37F7" w14:textId="7D54730B" w:rsidR="00875B63" w:rsidRPr="00B45789" w:rsidRDefault="002D4388" w:rsidP="002D438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B45789">
              <w:t>Dass d</w:t>
            </w:r>
            <w:r w:rsidR="00626393" w:rsidRPr="00B45789">
              <w:t xml:space="preserve">ie </w:t>
            </w:r>
            <w:r w:rsidR="008F285F" w:rsidRPr="00B45789">
              <w:t xml:space="preserve">Kundenerwartungen </w:t>
            </w:r>
            <w:r w:rsidR="00626393" w:rsidRPr="00B45789">
              <w:t xml:space="preserve">und deren Ergebnisse </w:t>
            </w:r>
            <w:r w:rsidR="00875B63" w:rsidRPr="00B45789">
              <w:t>in den Prozess der kontinuierlichen Verbesserung inte</w:t>
            </w:r>
            <w:r w:rsidR="00626393" w:rsidRPr="00B45789">
              <w:t xml:space="preserve">griert </w:t>
            </w:r>
            <w:r w:rsidR="00772D10" w:rsidRPr="00B45789">
              <w:t>ist</w:t>
            </w:r>
          </w:p>
        </w:tc>
        <w:tc>
          <w:tcPr>
            <w:tcW w:w="3969" w:type="dxa"/>
            <w:vAlign w:val="center"/>
          </w:tcPr>
          <w:p w14:paraId="64FB7303" w14:textId="6E4FD97A" w:rsidR="00875B63" w:rsidRPr="00B45789" w:rsidRDefault="00875B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C6D4A61" w14:textId="6739F609" w:rsidR="00875B63" w:rsidRPr="00B4578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0403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 w:rsidRPr="00B4578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B63" w:rsidRPr="00B45789">
              <w:rPr>
                <w:rFonts w:cs="Arial"/>
                <w:sz w:val="16"/>
                <w:szCs w:val="16"/>
              </w:rPr>
              <w:t xml:space="preserve"> D</w:t>
            </w:r>
          </w:p>
          <w:p w14:paraId="252515A5" w14:textId="635079CB" w:rsidR="00C16A8B" w:rsidRPr="00B4578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970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8B" w:rsidRPr="00B4578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16A8B" w:rsidRPr="00B45789">
              <w:rPr>
                <w:rFonts w:cs="Arial"/>
                <w:sz w:val="16"/>
                <w:szCs w:val="16"/>
              </w:rPr>
              <w:t xml:space="preserve"> P  </w:t>
            </w:r>
          </w:p>
          <w:p w14:paraId="40A04554" w14:textId="77777777" w:rsidR="00875B63" w:rsidRPr="00B45789" w:rsidRDefault="00875B63" w:rsidP="00EB3C14">
            <w:pPr>
              <w:rPr>
                <w:rFonts w:cs="Arial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682DCF4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5636CF6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220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7831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44896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2257D7A2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3062C511" w14:textId="1EF83985" w:rsidR="00875B63" w:rsidRPr="00B93D92" w:rsidRDefault="009024A1" w:rsidP="00EB3C14">
            <w:pPr>
              <w:rPr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875B63" w:rsidRPr="004D30E8" w14:paraId="24EDC1C1" w14:textId="77777777" w:rsidTr="00F949EF">
        <w:trPr>
          <w:cantSplit/>
          <w:trHeight w:val="397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142AB08" w14:textId="5DA1C34F" w:rsidR="00875B63" w:rsidRPr="004D30E8" w:rsidRDefault="00763049" w:rsidP="00EB3C14">
            <w:pPr>
              <w:rPr>
                <w:rFonts w:cs="Arial"/>
                <w:b/>
                <w:szCs w:val="18"/>
              </w:rPr>
            </w:pPr>
            <w:r w:rsidRPr="00763049">
              <w:rPr>
                <w:rFonts w:cs="Arial"/>
                <w:b/>
                <w:bCs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5A81C29" w14:textId="213D6F77" w:rsidR="00875B63" w:rsidRPr="004D30E8" w:rsidRDefault="005D44BE" w:rsidP="00EB3C14">
            <w:r>
              <w:t>Die</w:t>
            </w:r>
            <w:r w:rsidR="00875B63">
              <w:t xml:space="preserve"> </w:t>
            </w:r>
            <w:r w:rsidR="00875B63" w:rsidRPr="00061063">
              <w:t>Ausrichtung am Ausbildungs- und Arbeitsmarkt</w:t>
            </w:r>
            <w:r w:rsidR="00875B63">
              <w:t xml:space="preserve"> </w:t>
            </w:r>
            <w:r w:rsidR="00DC2CE8">
              <w:t xml:space="preserve">ist </w:t>
            </w:r>
            <w:r w:rsidR="00875B63">
              <w:t>im Leitbild verankert</w:t>
            </w:r>
          </w:p>
        </w:tc>
        <w:tc>
          <w:tcPr>
            <w:tcW w:w="3969" w:type="dxa"/>
            <w:vAlign w:val="center"/>
          </w:tcPr>
          <w:p w14:paraId="1475DF95" w14:textId="77777777" w:rsidR="00875B63" w:rsidRPr="004D30E8" w:rsidRDefault="00875B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6072E7F" w14:textId="04A92A68" w:rsidR="00875B63" w:rsidRPr="002C320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722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B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B2D1CF7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CBD3C4D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574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2124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55670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52BF0028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090F243C" w14:textId="0475E27D" w:rsidR="00875B63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68D2EFCB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9FE07A1" w14:textId="0C00CCBA" w:rsidR="00D93A1B" w:rsidRPr="00763049" w:rsidRDefault="00D93A1B" w:rsidP="00EB3C14">
            <w:pPr>
              <w:rPr>
                <w:rFonts w:cs="Arial"/>
                <w:b/>
                <w:bCs/>
                <w:szCs w:val="18"/>
              </w:rPr>
            </w:pPr>
            <w:r w:rsidRPr="00805742">
              <w:rPr>
                <w:rFonts w:cs="Arial"/>
                <w:b/>
                <w:bCs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11777D50" w14:textId="0AFE904D" w:rsidR="00D93A1B" w:rsidRDefault="003B00B5" w:rsidP="00EB3C14">
            <w:r>
              <w:t>Im</w:t>
            </w:r>
            <w:r w:rsidR="00D93A1B">
              <w:t xml:space="preserve"> Leitbild </w:t>
            </w:r>
            <w:r w:rsidR="00EB7116">
              <w:t xml:space="preserve">ist </w:t>
            </w:r>
            <w:r w:rsidR="00E45BF8">
              <w:t xml:space="preserve">festgelegt, dass keine Benachteiligungen </w:t>
            </w:r>
            <w:r w:rsidR="0081045B">
              <w:t xml:space="preserve">bzw. Chancengleichheit </w:t>
            </w:r>
            <w:r w:rsidR="00AF3B1B">
              <w:t>(z</w:t>
            </w:r>
            <w:r w:rsidR="00BF6086">
              <w:t>.</w:t>
            </w:r>
            <w:r w:rsidR="00AF3B1B">
              <w:t xml:space="preserve">B. Geschlecht, Herkunft, Religion) </w:t>
            </w:r>
            <w:r w:rsidR="0081045B">
              <w:t>gewahrt wird</w:t>
            </w:r>
            <w:r w:rsidR="00D93A1B">
              <w:t xml:space="preserve"> </w:t>
            </w:r>
          </w:p>
        </w:tc>
        <w:tc>
          <w:tcPr>
            <w:tcW w:w="3969" w:type="dxa"/>
            <w:vAlign w:val="center"/>
          </w:tcPr>
          <w:p w14:paraId="300F2707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058FD86" w14:textId="5225254E" w:rsidR="00D93A1B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575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0E81A408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E7E7763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8958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7802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99156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74B6D872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0102F08D" w14:textId="259A7232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2C3203" w14:paraId="53D4F6A1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737FB36F" w14:textId="77777777" w:rsidR="00D93A1B" w:rsidRDefault="001F2B0E" w:rsidP="00EB3C14">
            <w:pPr>
              <w:rPr>
                <w:b/>
                <w:sz w:val="20"/>
              </w:rPr>
            </w:pPr>
            <w:r w:rsidRPr="001F2B0E">
              <w:rPr>
                <w:b/>
                <w:sz w:val="20"/>
              </w:rPr>
              <w:t xml:space="preserve">§ 2 (4) </w:t>
            </w:r>
            <w:r>
              <w:rPr>
                <w:b/>
                <w:sz w:val="20"/>
              </w:rPr>
              <w:t>2</w:t>
            </w:r>
          </w:p>
          <w:p w14:paraId="29ACDF22" w14:textId="307A508A" w:rsidR="00902DA0" w:rsidRPr="001D60C8" w:rsidRDefault="00902DA0" w:rsidP="00EB3C14">
            <w:pPr>
              <w:rPr>
                <w:bCs/>
                <w:sz w:val="20"/>
              </w:rPr>
            </w:pPr>
            <w:r w:rsidRPr="001D60C8">
              <w:rPr>
                <w:bCs/>
                <w:sz w:val="20"/>
              </w:rPr>
              <w:t>§ 2 (1) 2</w:t>
            </w:r>
          </w:p>
        </w:tc>
        <w:tc>
          <w:tcPr>
            <w:tcW w:w="14884" w:type="dxa"/>
            <w:gridSpan w:val="4"/>
            <w:shd w:val="clear" w:color="auto" w:fill="E7E6E6"/>
            <w:vAlign w:val="center"/>
          </w:tcPr>
          <w:p w14:paraId="5DEFF07B" w14:textId="359FE5C8" w:rsidR="001F6E0F" w:rsidRPr="00AC0BE2" w:rsidRDefault="00E11EB3" w:rsidP="00EB3C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C0BE2">
              <w:rPr>
                <w:b/>
                <w:bCs/>
                <w:sz w:val="22"/>
                <w:szCs w:val="22"/>
              </w:rPr>
              <w:t>Unternehmensorganisation und -führung</w:t>
            </w:r>
          </w:p>
          <w:p w14:paraId="67F8EE25" w14:textId="607694E0" w:rsidR="00D93A1B" w:rsidRPr="00EF3956" w:rsidRDefault="00775940" w:rsidP="00EB3C14">
            <w:pPr>
              <w:pStyle w:val="Default"/>
              <w:rPr>
                <w:sz w:val="20"/>
                <w:szCs w:val="20"/>
              </w:rPr>
            </w:pPr>
            <w:r w:rsidRPr="00EF3956">
              <w:rPr>
                <w:sz w:val="20"/>
                <w:szCs w:val="20"/>
              </w:rPr>
              <w:t>Die folgenden Aspekte müssen betrachtet</w:t>
            </w:r>
            <w:r w:rsidR="001A21F7" w:rsidRPr="00EF3956">
              <w:rPr>
                <w:sz w:val="20"/>
                <w:szCs w:val="20"/>
              </w:rPr>
              <w:t xml:space="preserve"> werden</w:t>
            </w:r>
            <w:r w:rsidRPr="00EF3956">
              <w:rPr>
                <w:sz w:val="20"/>
                <w:szCs w:val="20"/>
              </w:rPr>
              <w:t>:</w:t>
            </w:r>
            <w:r w:rsidR="00D93A1B" w:rsidRPr="00EF3956">
              <w:rPr>
                <w:sz w:val="20"/>
                <w:szCs w:val="20"/>
              </w:rPr>
              <w:t xml:space="preserve"> </w:t>
            </w:r>
          </w:p>
        </w:tc>
      </w:tr>
      <w:tr w:rsidR="00D93A1B" w:rsidRPr="004D30E8" w14:paraId="59F4C867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14718DB" w14:textId="77777777" w:rsidR="00A535D4" w:rsidRDefault="005C3998" w:rsidP="00EB3C14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VA</w:t>
            </w:r>
          </w:p>
          <w:p w14:paraId="1BD50848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C1F53F0" w14:textId="0F915012" w:rsidR="00D93A1B" w:rsidRPr="00A535D4" w:rsidRDefault="005C3998" w:rsidP="00EB3C14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6825C3E7" w14:textId="69FD01D0" w:rsidR="00875F53" w:rsidRDefault="00C55770" w:rsidP="00EB3C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Ein </w:t>
            </w:r>
            <w:r w:rsidR="00D93A1B" w:rsidRPr="009E223A">
              <w:rPr>
                <w:rFonts w:cs="Arial"/>
                <w:szCs w:val="18"/>
              </w:rPr>
              <w:t>Verfahren</w:t>
            </w:r>
            <w:r w:rsidR="00361F6D">
              <w:rPr>
                <w:rFonts w:cs="Arial"/>
                <w:szCs w:val="18"/>
              </w:rPr>
              <w:t>/Prozess</w:t>
            </w:r>
            <w:r w:rsidR="00875F53">
              <w:rPr>
                <w:rFonts w:cs="Arial"/>
                <w:szCs w:val="18"/>
              </w:rPr>
              <w:t xml:space="preserve"> </w:t>
            </w:r>
            <w:r w:rsidR="00403F67">
              <w:rPr>
                <w:rFonts w:cs="Arial"/>
                <w:szCs w:val="18"/>
              </w:rPr>
              <w:t>regelt:</w:t>
            </w:r>
            <w:r w:rsidR="00D93A1B" w:rsidRPr="009E223A">
              <w:rPr>
                <w:rFonts w:cs="Arial"/>
                <w:szCs w:val="18"/>
              </w:rPr>
              <w:t xml:space="preserve"> </w:t>
            </w:r>
          </w:p>
          <w:p w14:paraId="7CF31BCF" w14:textId="26D71583" w:rsidR="00403F67" w:rsidRPr="002B63A5" w:rsidRDefault="00875F53" w:rsidP="006C4270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2B63A5">
              <w:t>W</w:t>
            </w:r>
            <w:r w:rsidR="00D93A1B" w:rsidRPr="002B63A5">
              <w:rPr>
                <w:rFonts w:cs="Arial"/>
                <w:szCs w:val="18"/>
              </w:rPr>
              <w:t xml:space="preserve">ie das Unternehmen </w:t>
            </w:r>
            <w:r w:rsidR="000B37D2" w:rsidRPr="002B63A5">
              <w:rPr>
                <w:rFonts w:cs="Arial"/>
                <w:szCs w:val="18"/>
              </w:rPr>
              <w:t xml:space="preserve">die </w:t>
            </w:r>
            <w:r w:rsidR="00D93A1B" w:rsidRPr="002B63A5">
              <w:rPr>
                <w:rFonts w:cs="Arial"/>
                <w:szCs w:val="18"/>
              </w:rPr>
              <w:t xml:space="preserve">Qualitätspolitik und </w:t>
            </w:r>
            <w:r w:rsidR="000B37D2" w:rsidRPr="002B63A5">
              <w:rPr>
                <w:rFonts w:cs="Arial"/>
                <w:szCs w:val="18"/>
              </w:rPr>
              <w:t xml:space="preserve">die </w:t>
            </w:r>
            <w:r w:rsidR="00D93A1B" w:rsidRPr="002B63A5">
              <w:rPr>
                <w:rFonts w:cs="Arial"/>
                <w:szCs w:val="18"/>
              </w:rPr>
              <w:t xml:space="preserve">Qualitätsziele </w:t>
            </w:r>
            <w:r w:rsidR="00377A21" w:rsidRPr="002B63A5">
              <w:rPr>
                <w:rFonts w:cs="Arial"/>
                <w:szCs w:val="18"/>
              </w:rPr>
              <w:t>festlegt</w:t>
            </w:r>
            <w:r w:rsidR="00403F67" w:rsidRPr="002B63A5">
              <w:rPr>
                <w:rFonts w:cs="Arial"/>
                <w:szCs w:val="18"/>
              </w:rPr>
              <w:t xml:space="preserve"> werden</w:t>
            </w:r>
          </w:p>
          <w:p w14:paraId="47E5CD04" w14:textId="4D7C07C3" w:rsidR="00403F67" w:rsidRPr="002B63A5" w:rsidRDefault="00403F67" w:rsidP="006C4270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2B63A5">
              <w:rPr>
                <w:rFonts w:cs="Arial"/>
                <w:szCs w:val="18"/>
              </w:rPr>
              <w:t>W</w:t>
            </w:r>
            <w:r w:rsidR="0079296A" w:rsidRPr="002B63A5">
              <w:rPr>
                <w:rFonts w:cs="Arial"/>
                <w:szCs w:val="18"/>
              </w:rPr>
              <w:t xml:space="preserve">er </w:t>
            </w:r>
            <w:r w:rsidRPr="002B63A5">
              <w:rPr>
                <w:rFonts w:cs="Arial"/>
                <w:szCs w:val="18"/>
              </w:rPr>
              <w:t>für die Qualitätspolitik und die Qualitätsziele</w:t>
            </w:r>
            <w:r w:rsidR="0079296A" w:rsidRPr="002B63A5">
              <w:rPr>
                <w:rFonts w:cs="Arial"/>
                <w:szCs w:val="18"/>
              </w:rPr>
              <w:t xml:space="preserve"> verantwortlich is</w:t>
            </w:r>
            <w:r w:rsidRPr="002B63A5">
              <w:rPr>
                <w:rFonts w:cs="Arial"/>
                <w:szCs w:val="18"/>
              </w:rPr>
              <w:t>t</w:t>
            </w:r>
          </w:p>
          <w:p w14:paraId="14551531" w14:textId="77777777" w:rsidR="00403F67" w:rsidRPr="002B63A5" w:rsidRDefault="00403F67" w:rsidP="006C4270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2B63A5">
              <w:rPr>
                <w:rFonts w:cs="Arial"/>
                <w:szCs w:val="18"/>
              </w:rPr>
              <w:t>W</w:t>
            </w:r>
            <w:r w:rsidR="0079296A" w:rsidRPr="002B63A5">
              <w:rPr>
                <w:rFonts w:cs="Arial"/>
                <w:szCs w:val="18"/>
              </w:rPr>
              <w:t>elche Ressourcen zur Verfügung stehen</w:t>
            </w:r>
          </w:p>
          <w:p w14:paraId="28E3E42C" w14:textId="391C0B55" w:rsidR="00D93A1B" w:rsidRPr="009E223A" w:rsidRDefault="00403F67" w:rsidP="006C4270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2B63A5">
              <w:rPr>
                <w:rFonts w:cs="Arial"/>
                <w:szCs w:val="18"/>
              </w:rPr>
              <w:t>I</w:t>
            </w:r>
            <w:r w:rsidR="0079296A" w:rsidRPr="002B63A5">
              <w:rPr>
                <w:rFonts w:cs="Arial"/>
                <w:szCs w:val="18"/>
              </w:rPr>
              <w:t xml:space="preserve">n welchem Zeitrahmen </w:t>
            </w:r>
            <w:r w:rsidRPr="002B63A5">
              <w:rPr>
                <w:rFonts w:cs="Arial"/>
                <w:szCs w:val="18"/>
              </w:rPr>
              <w:t>diese</w:t>
            </w:r>
            <w:r w:rsidR="0079296A" w:rsidRPr="002B63A5">
              <w:rPr>
                <w:rFonts w:cs="Arial"/>
                <w:szCs w:val="18"/>
              </w:rPr>
              <w:t xml:space="preserve"> regelmäßig überprüft </w:t>
            </w:r>
            <w:r w:rsidRPr="002B63A5">
              <w:rPr>
                <w:rFonts w:cs="Arial"/>
                <w:szCs w:val="18"/>
              </w:rPr>
              <w:t>werden</w:t>
            </w:r>
            <w:r w:rsidR="004D00BA" w:rsidRPr="002B63A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9B5387C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3EF946D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048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D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4844D858" w14:textId="59A148EF" w:rsidR="00D93A1B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338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D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04A249B4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0F2214E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409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7010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6803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43F49FE7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7D73AE5B" w14:textId="1AA73058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625B848A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469F7A3" w14:textId="5CEAF809" w:rsidR="00D93A1B" w:rsidRPr="004D30E8" w:rsidRDefault="003F314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04E055A" w14:textId="012BD663" w:rsidR="00D93A1B" w:rsidRPr="004D30E8" w:rsidRDefault="003F3143" w:rsidP="00EB3C14">
            <w:pPr>
              <w:rPr>
                <w:rFonts w:cs="Arial"/>
                <w:szCs w:val="18"/>
              </w:rPr>
            </w:pPr>
            <w:r>
              <w:t xml:space="preserve">Die </w:t>
            </w:r>
            <w:r w:rsidR="00D93A1B" w:rsidRPr="0014370A">
              <w:t>Aufbau- und Ablauforganisation inklusive der Verantwortlichkeiten im Unternehmen</w:t>
            </w:r>
            <w:r>
              <w:t xml:space="preserve"> sind festgelegt und dokumentiert</w:t>
            </w:r>
          </w:p>
        </w:tc>
        <w:tc>
          <w:tcPr>
            <w:tcW w:w="3969" w:type="dxa"/>
            <w:vAlign w:val="center"/>
          </w:tcPr>
          <w:p w14:paraId="4EDDEF2A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DBDC1F2" w14:textId="2A12B2D8" w:rsidR="00D93A1B" w:rsidRPr="0042246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02127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3D242506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EAD1B97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509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6821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87226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4208437A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332D0D14" w14:textId="52116E12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303830A0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3D56101" w14:textId="0063194F" w:rsidR="00D93A1B" w:rsidRPr="004D30E8" w:rsidRDefault="003D3849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7BF71B68" w14:textId="3384A893" w:rsidR="00A17FB3" w:rsidRPr="00A17FB3" w:rsidRDefault="00DC5849" w:rsidP="00EB3C14">
            <w:r>
              <w:t xml:space="preserve">Die </w:t>
            </w:r>
            <w:r w:rsidR="00D93A1B" w:rsidRPr="0014370A">
              <w:t xml:space="preserve">Unternehmensziele sowie operationalisierbare Ziele, die relevant für den Fachbereich der Zulassung bzw. die Arbeitsmarktdienstleistung sind, </w:t>
            </w:r>
            <w:r w:rsidR="003D3849">
              <w:t>sin</w:t>
            </w:r>
            <w:r w:rsidR="0023705C">
              <w:t>d</w:t>
            </w:r>
            <w:r w:rsidR="003D3849">
              <w:t xml:space="preserve"> festgelegt und dokumentiert</w:t>
            </w:r>
          </w:p>
        </w:tc>
        <w:tc>
          <w:tcPr>
            <w:tcW w:w="3969" w:type="dxa"/>
            <w:vAlign w:val="center"/>
          </w:tcPr>
          <w:p w14:paraId="1AE27217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B1B7DFE" w14:textId="306FA521" w:rsidR="00D93A1B" w:rsidRPr="0042246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6846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EEDC6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6548F08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613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9149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2368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55001865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7C3FA209" w14:textId="7FB4C982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080BB496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04FB2C8" w14:textId="77777777" w:rsidR="00500876" w:rsidRDefault="00500876" w:rsidP="00500876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VA</w:t>
            </w:r>
          </w:p>
          <w:p w14:paraId="7C8A6ABC" w14:textId="77777777" w:rsidR="00500876" w:rsidRPr="00A66EEC" w:rsidRDefault="00500876" w:rsidP="00500876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1ED1A1C" w14:textId="77777777" w:rsidR="00D93A1B" w:rsidRDefault="00500876" w:rsidP="00500876">
            <w:pPr>
              <w:rPr>
                <w:rFonts w:cs="Arial"/>
                <w:b/>
                <w:bCs/>
                <w:szCs w:val="18"/>
              </w:rPr>
            </w:pPr>
            <w:r w:rsidRPr="00850DEB">
              <w:rPr>
                <w:rFonts w:cs="Arial"/>
                <w:b/>
                <w:bCs/>
                <w:szCs w:val="18"/>
              </w:rPr>
              <w:t>P</w:t>
            </w:r>
          </w:p>
          <w:p w14:paraId="1E5EBE01" w14:textId="37A4CB2F" w:rsidR="00870213" w:rsidRPr="00870213" w:rsidRDefault="00870213" w:rsidP="00500876">
            <w:pPr>
              <w:rPr>
                <w:rFonts w:cs="Arial"/>
                <w:sz w:val="14"/>
                <w:szCs w:val="14"/>
              </w:rPr>
            </w:pPr>
            <w:r w:rsidRPr="00870213">
              <w:rPr>
                <w:rFonts w:cs="Arial"/>
                <w:sz w:val="14"/>
                <w:szCs w:val="14"/>
              </w:rPr>
              <w:t>oder</w:t>
            </w:r>
          </w:p>
          <w:p w14:paraId="195BAE28" w14:textId="33ABDD71" w:rsidR="00870213" w:rsidRPr="009E223A" w:rsidRDefault="00870213" w:rsidP="0050087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AA</w:t>
            </w:r>
          </w:p>
        </w:tc>
        <w:tc>
          <w:tcPr>
            <w:tcW w:w="6095" w:type="dxa"/>
            <w:vAlign w:val="center"/>
          </w:tcPr>
          <w:p w14:paraId="6D3502D4" w14:textId="7CCD8957" w:rsidR="00D93A1B" w:rsidRPr="00D6717B" w:rsidRDefault="00A81139" w:rsidP="00EB3C14">
            <w:pPr>
              <w:rPr>
                <w:rFonts w:cs="Arial"/>
                <w:szCs w:val="18"/>
              </w:rPr>
            </w:pPr>
            <w:r w:rsidRPr="00D6717B">
              <w:t xml:space="preserve">Die eigene Prüfung </w:t>
            </w:r>
            <w:r w:rsidR="00D93A1B" w:rsidRPr="00D6717B">
              <w:t>zur Funktionsweise des Unternehmens</w:t>
            </w:r>
            <w:r w:rsidR="00F434BB" w:rsidRPr="00D6717B">
              <w:t xml:space="preserve"> und des Q</w:t>
            </w:r>
            <w:r w:rsidR="00D6717B">
              <w:t>M-</w:t>
            </w:r>
            <w:r w:rsidR="00F434BB" w:rsidRPr="00D6717B">
              <w:t>Systems</w:t>
            </w:r>
            <w:r w:rsidR="007F3869" w:rsidRPr="00D6717B">
              <w:t xml:space="preserve"> </w:t>
            </w:r>
            <w:r w:rsidR="00B24352" w:rsidRPr="00D6717B">
              <w:t>(z.B. Internes Audit, Ma</w:t>
            </w:r>
            <w:r w:rsidR="00F039B6" w:rsidRPr="00D6717B">
              <w:t>n</w:t>
            </w:r>
            <w:r w:rsidR="00B24352" w:rsidRPr="00D6717B">
              <w:t>ag</w:t>
            </w:r>
            <w:r w:rsidR="00F039B6" w:rsidRPr="00D6717B">
              <w:t>e</w:t>
            </w:r>
            <w:r w:rsidR="00B24352" w:rsidRPr="00D6717B">
              <w:t>mentreview)</w:t>
            </w:r>
            <w:r w:rsidR="00F039B6" w:rsidRPr="00D6717B">
              <w:t xml:space="preserve"> </w:t>
            </w:r>
            <w:r w:rsidR="007F3869" w:rsidRPr="00D6717B">
              <w:t>sind geregelt und dokumentiert</w:t>
            </w:r>
          </w:p>
        </w:tc>
        <w:tc>
          <w:tcPr>
            <w:tcW w:w="3969" w:type="dxa"/>
            <w:vAlign w:val="center"/>
          </w:tcPr>
          <w:p w14:paraId="25BA781A" w14:textId="77777777" w:rsidR="00D93A1B" w:rsidRPr="00D6717B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3ECA882" w14:textId="77777777" w:rsidR="00263DE3" w:rsidRDefault="00757712" w:rsidP="00263DE3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6931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E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3DE3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4D691A14" w14:textId="77777777" w:rsidR="00D93A1B" w:rsidRDefault="00757712" w:rsidP="00263DE3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01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E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63DE3" w:rsidRPr="006C2243">
              <w:rPr>
                <w:rFonts w:cs="Arial"/>
                <w:sz w:val="16"/>
                <w:szCs w:val="16"/>
              </w:rPr>
              <w:t xml:space="preserve"> P  </w:t>
            </w:r>
          </w:p>
          <w:p w14:paraId="7D9E454C" w14:textId="541A52D2" w:rsidR="00263DE3" w:rsidRPr="00D6717B" w:rsidRDefault="00263DE3" w:rsidP="00263DE3">
            <w:pPr>
              <w:rPr>
                <w:rFonts w:cs="Arial"/>
                <w:sz w:val="16"/>
                <w:szCs w:val="16"/>
              </w:rPr>
            </w:pPr>
            <w:r w:rsidRPr="006D357E">
              <w:rPr>
                <w:rFonts w:ascii="Segoe UI Symbol" w:hAnsi="Segoe UI Symbol" w:cs="Segoe UI Symbol"/>
                <w:sz w:val="16"/>
                <w:szCs w:val="16"/>
              </w:rPr>
              <w:t xml:space="preserve">☐ AA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45CA56B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142CB79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0690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0347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8579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7A84A404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3BD57C3B" w14:textId="4D951D19" w:rsidR="00D93A1B" w:rsidRPr="00D6717B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01AF4FDC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D04FD" w14:textId="096EA557" w:rsidR="00D93A1B" w:rsidRPr="004D30E8" w:rsidRDefault="00C31F6C" w:rsidP="00EB3C14">
            <w:pPr>
              <w:rPr>
                <w:rFonts w:cs="Arial"/>
                <w:b/>
                <w:szCs w:val="18"/>
              </w:rPr>
            </w:pPr>
            <w:r w:rsidRPr="00B15769">
              <w:rPr>
                <w:rFonts w:cs="Arial"/>
                <w:b/>
                <w:sz w:val="20"/>
              </w:rPr>
              <w:t>§ 2 (4) 3</w:t>
            </w:r>
          </w:p>
        </w:tc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14:paraId="39E3CBBF" w14:textId="2743176A" w:rsidR="00D93A1B" w:rsidRPr="00F535A9" w:rsidRDefault="00D93A1B" w:rsidP="00EB3C14">
            <w:pPr>
              <w:rPr>
                <w:b/>
                <w:bCs/>
                <w:sz w:val="22"/>
                <w:szCs w:val="22"/>
              </w:rPr>
            </w:pPr>
            <w:r w:rsidRPr="00F535A9">
              <w:rPr>
                <w:b/>
                <w:bCs/>
                <w:sz w:val="22"/>
                <w:szCs w:val="22"/>
              </w:rPr>
              <w:t>Fort</w:t>
            </w:r>
            <w:r w:rsidR="006D5F73" w:rsidRPr="00F535A9">
              <w:rPr>
                <w:b/>
                <w:bCs/>
                <w:sz w:val="22"/>
                <w:szCs w:val="22"/>
              </w:rPr>
              <w:t>- und Weiterbildung</w:t>
            </w:r>
            <w:r w:rsidRPr="00F535A9">
              <w:rPr>
                <w:b/>
                <w:bCs/>
                <w:sz w:val="22"/>
                <w:szCs w:val="22"/>
              </w:rPr>
              <w:t xml:space="preserve"> der Leitung und der Lehr- und Fachkräfte</w:t>
            </w:r>
          </w:p>
          <w:p w14:paraId="58D1BF93" w14:textId="414E2E25" w:rsidR="000B52D1" w:rsidRPr="004D30E8" w:rsidRDefault="000B52D1" w:rsidP="00EB3C14">
            <w:pPr>
              <w:rPr>
                <w:rFonts w:cs="Arial"/>
                <w:szCs w:val="18"/>
              </w:rPr>
            </w:pPr>
            <w:r w:rsidRPr="00D510D7">
              <w:rPr>
                <w:rFonts w:cs="Arial"/>
                <w:sz w:val="20"/>
              </w:rPr>
              <w:t>Die folgenden Aspekte müssen dafür betrachtet werden:</w:t>
            </w:r>
          </w:p>
        </w:tc>
      </w:tr>
      <w:tr w:rsidR="00D93A1B" w:rsidRPr="004D30E8" w14:paraId="5A8B671C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FA1B2E0" w14:textId="77777777" w:rsidR="00A535D4" w:rsidRDefault="0098259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69581A3B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383F1F53" w14:textId="77777777" w:rsidR="00A535D4" w:rsidRDefault="0098259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  <w:p w14:paraId="68A17FA7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0F653FE" w14:textId="22C69B43" w:rsidR="00D93A1B" w:rsidRPr="004D30E8" w:rsidRDefault="0098259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6095" w:type="dxa"/>
            <w:vAlign w:val="center"/>
          </w:tcPr>
          <w:p w14:paraId="47346ECB" w14:textId="77777777" w:rsidR="00422463" w:rsidRDefault="0038083F" w:rsidP="00EB3C14">
            <w:r>
              <w:t xml:space="preserve">Eine </w:t>
            </w:r>
            <w:r w:rsidR="00D93A1B" w:rsidRPr="009E223A">
              <w:t>Konzeption</w:t>
            </w:r>
            <w:r>
              <w:t xml:space="preserve">, </w:t>
            </w:r>
            <w:r w:rsidR="00997A62">
              <w:t xml:space="preserve">ein </w:t>
            </w:r>
            <w:r>
              <w:t>Verfahren</w:t>
            </w:r>
            <w:r w:rsidR="00AC2A52">
              <w:t xml:space="preserve"> oder ein </w:t>
            </w:r>
            <w:r>
              <w:t xml:space="preserve">Prozess </w:t>
            </w:r>
            <w:r w:rsidR="00D93A1B" w:rsidRPr="009E223A">
              <w:t xml:space="preserve">zur Personalentwicklung </w:t>
            </w:r>
            <w:r w:rsidR="00422463">
              <w:t>enthält:</w:t>
            </w:r>
          </w:p>
          <w:p w14:paraId="41F9E7E6" w14:textId="77777777" w:rsidR="00C70C7C" w:rsidRPr="00870213" w:rsidRDefault="00D93A1B" w:rsidP="00870213">
            <w:pPr>
              <w:pStyle w:val="ListParagraph"/>
              <w:numPr>
                <w:ilvl w:val="0"/>
                <w:numId w:val="16"/>
              </w:numPr>
              <w:ind w:left="491" w:hanging="491"/>
              <w:rPr>
                <w:rFonts w:cs="Arial"/>
                <w:szCs w:val="18"/>
              </w:rPr>
            </w:pPr>
            <w:r w:rsidRPr="00870213">
              <w:t xml:space="preserve">Aussagen zur Fort- und Weiterbildung </w:t>
            </w:r>
          </w:p>
          <w:p w14:paraId="35D5EFB9" w14:textId="03382C7F" w:rsidR="00C70C7C" w:rsidRPr="00870213" w:rsidRDefault="00C70C7C" w:rsidP="00870213">
            <w:pPr>
              <w:pStyle w:val="ListParagraph"/>
              <w:numPr>
                <w:ilvl w:val="0"/>
                <w:numId w:val="16"/>
              </w:numPr>
              <w:ind w:left="491" w:hanging="491"/>
              <w:rPr>
                <w:rFonts w:cs="Arial"/>
                <w:szCs w:val="18"/>
              </w:rPr>
            </w:pPr>
            <w:r w:rsidRPr="00870213">
              <w:t>Aussagen zur</w:t>
            </w:r>
            <w:r w:rsidR="00D93A1B" w:rsidRPr="00870213">
              <w:t xml:space="preserve"> Personalpolitik</w:t>
            </w:r>
          </w:p>
          <w:p w14:paraId="2B3720EB" w14:textId="77777777" w:rsidR="00C70C7C" w:rsidRPr="00870213" w:rsidRDefault="00C70C7C" w:rsidP="00870213">
            <w:pPr>
              <w:pStyle w:val="ListParagraph"/>
              <w:numPr>
                <w:ilvl w:val="0"/>
                <w:numId w:val="16"/>
              </w:numPr>
              <w:ind w:left="491" w:hanging="491"/>
              <w:rPr>
                <w:rFonts w:cs="Arial"/>
                <w:szCs w:val="18"/>
              </w:rPr>
            </w:pPr>
            <w:r w:rsidRPr="00870213">
              <w:t xml:space="preserve">Festlegung </w:t>
            </w:r>
            <w:r w:rsidR="003A70B6" w:rsidRPr="00870213">
              <w:t>der Verantwortlichkeiten</w:t>
            </w:r>
          </w:p>
          <w:p w14:paraId="614090D1" w14:textId="77777777" w:rsidR="00C70C7C" w:rsidRPr="00870213" w:rsidRDefault="00C70C7C" w:rsidP="00870213">
            <w:pPr>
              <w:pStyle w:val="ListParagraph"/>
              <w:numPr>
                <w:ilvl w:val="0"/>
                <w:numId w:val="16"/>
              </w:numPr>
              <w:ind w:left="491" w:hanging="491"/>
              <w:rPr>
                <w:rFonts w:cs="Arial"/>
                <w:szCs w:val="18"/>
              </w:rPr>
            </w:pPr>
            <w:r w:rsidRPr="00870213">
              <w:t xml:space="preserve">Festlegung </w:t>
            </w:r>
            <w:r w:rsidR="003A70B6" w:rsidRPr="00870213">
              <w:t>der Ressourcen</w:t>
            </w:r>
          </w:p>
          <w:p w14:paraId="0500F1DF" w14:textId="74A8D377" w:rsidR="00D93A1B" w:rsidRPr="004D30E8" w:rsidRDefault="00C70C7C" w:rsidP="00870213">
            <w:pPr>
              <w:pStyle w:val="ListParagraph"/>
              <w:numPr>
                <w:ilvl w:val="0"/>
                <w:numId w:val="16"/>
              </w:numPr>
              <w:ind w:left="491" w:hanging="491"/>
              <w:rPr>
                <w:rFonts w:cs="Arial"/>
                <w:szCs w:val="18"/>
              </w:rPr>
            </w:pPr>
            <w:r w:rsidRPr="00870213">
              <w:t>Festlegung</w:t>
            </w:r>
            <w:r w:rsidR="00822E8F" w:rsidRPr="00870213">
              <w:t xml:space="preserve"> </w:t>
            </w:r>
            <w:r w:rsidR="00686725" w:rsidRPr="00870213">
              <w:t xml:space="preserve">der zeitlichen </w:t>
            </w:r>
            <w:r w:rsidRPr="00870213">
              <w:t>Abläufe</w:t>
            </w:r>
          </w:p>
        </w:tc>
        <w:tc>
          <w:tcPr>
            <w:tcW w:w="3969" w:type="dxa"/>
            <w:vAlign w:val="center"/>
          </w:tcPr>
          <w:p w14:paraId="423DF4BC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9FF7ECE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10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1D4CD014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1443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P</w:t>
            </w:r>
          </w:p>
          <w:p w14:paraId="1EA94C5F" w14:textId="6050F827" w:rsidR="00D93A1B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445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K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90E2134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E1CC6AC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0413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3956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4939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20FE74DA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5DE2A2C6" w14:textId="5CD583CB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1D059DFB" w14:textId="77777777" w:rsidTr="00F949EF">
        <w:trPr>
          <w:cantSplit/>
          <w:trHeight w:val="30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C8CE192" w14:textId="0BAFEEC9" w:rsidR="00D93A1B" w:rsidRPr="004D30E8" w:rsidRDefault="0033102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3B64FCA" w14:textId="0BC57099" w:rsidR="00D93A1B" w:rsidRPr="004D30E8" w:rsidRDefault="002E3405" w:rsidP="00EB3C14">
            <w:pPr>
              <w:rPr>
                <w:rFonts w:cs="Arial"/>
                <w:szCs w:val="18"/>
              </w:rPr>
            </w:pPr>
            <w:r>
              <w:t xml:space="preserve">Die </w:t>
            </w:r>
            <w:r w:rsidR="00D93A1B" w:rsidRPr="009126E4">
              <w:t xml:space="preserve">Bedarfsermittlung an Schulungen des Personals </w:t>
            </w:r>
            <w:r>
              <w:t>ist geregelt und dokum</w:t>
            </w:r>
            <w:r w:rsidR="00331028">
              <w:t>entiert</w:t>
            </w:r>
          </w:p>
        </w:tc>
        <w:tc>
          <w:tcPr>
            <w:tcW w:w="3969" w:type="dxa"/>
            <w:vAlign w:val="center"/>
          </w:tcPr>
          <w:p w14:paraId="37517E08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C8EA042" w14:textId="1D157A40" w:rsidR="00D93A1B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472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8D72ED6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722CC76B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96096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65167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2414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3AEB417E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4C5CBE84" w14:textId="6E3C4EB8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4D30E8" w14:paraId="4C486E82" w14:textId="77777777" w:rsidTr="00BF5A4B">
        <w:trPr>
          <w:cantSplit/>
          <w:trHeight w:val="946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61E8BD15" w14:textId="5E88A36E" w:rsidR="00D93A1B" w:rsidRPr="004D30E8" w:rsidRDefault="00E1278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38AAB32F" w14:textId="7F5D9AAF" w:rsidR="00D93A1B" w:rsidRPr="0062522F" w:rsidRDefault="00E12780" w:rsidP="00EB3C1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Die </w:t>
            </w:r>
            <w:r w:rsidR="00D93A1B" w:rsidRPr="009126E4">
              <w:rPr>
                <w:rFonts w:cs="Arial"/>
                <w:color w:val="000000"/>
              </w:rPr>
              <w:t xml:space="preserve">Beurteilung der Wirksamkeit der durchgeführten Qualifizierung </w:t>
            </w:r>
            <w:r>
              <w:rPr>
                <w:rFonts w:cs="Arial"/>
                <w:color w:val="000000"/>
              </w:rPr>
              <w:t>ist festgelegt und dokumentiert</w:t>
            </w:r>
          </w:p>
        </w:tc>
        <w:tc>
          <w:tcPr>
            <w:tcW w:w="3969" w:type="dxa"/>
            <w:vAlign w:val="center"/>
          </w:tcPr>
          <w:p w14:paraId="75109174" w14:textId="77777777" w:rsidR="00D93A1B" w:rsidRPr="004D30E8" w:rsidRDefault="00D93A1B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F4EAFE" w14:textId="32D661AB" w:rsidR="00D93A1B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857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1B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3A1B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AFA75E9" w14:textId="77777777" w:rsidR="009024A1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758A525E" w14:textId="77777777" w:rsidR="009024A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1793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8372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5159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A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024A1" w:rsidRPr="004D30E8">
              <w:rPr>
                <w:rFonts w:cs="Arial"/>
                <w:szCs w:val="18"/>
              </w:rPr>
              <w:t xml:space="preserve"> </w:t>
            </w:r>
            <w:r w:rsidR="009024A1">
              <w:rPr>
                <w:rFonts w:cs="Arial"/>
                <w:szCs w:val="18"/>
              </w:rPr>
              <w:t xml:space="preserve"> </w:t>
            </w:r>
            <w:r w:rsidR="009024A1" w:rsidRPr="004D30E8">
              <w:rPr>
                <w:rFonts w:cs="Arial"/>
                <w:szCs w:val="18"/>
              </w:rPr>
              <w:t>3</w:t>
            </w:r>
          </w:p>
          <w:p w14:paraId="5686E18C" w14:textId="77777777" w:rsidR="009024A1" w:rsidRPr="006B0DB0" w:rsidRDefault="009024A1" w:rsidP="00EB3C14">
            <w:pPr>
              <w:rPr>
                <w:rFonts w:cs="Arial"/>
                <w:sz w:val="10"/>
                <w:szCs w:val="10"/>
              </w:rPr>
            </w:pPr>
          </w:p>
          <w:p w14:paraId="17A912F1" w14:textId="0F87AC60" w:rsidR="00D93A1B" w:rsidRPr="004D30E8" w:rsidRDefault="009024A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D93A1B" w:rsidRPr="002C3203" w14:paraId="691C66AF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45C9A4" w14:textId="01C2F610" w:rsidR="00D93A1B" w:rsidRPr="002C3203" w:rsidRDefault="008E71EA" w:rsidP="00EB3C14">
            <w:pPr>
              <w:rPr>
                <w:rFonts w:cs="Arial"/>
                <w:b/>
                <w:sz w:val="20"/>
              </w:rPr>
            </w:pPr>
            <w:r w:rsidRPr="008E71EA">
              <w:rPr>
                <w:rFonts w:cs="Arial"/>
                <w:b/>
                <w:sz w:val="20"/>
              </w:rPr>
              <w:t xml:space="preserve">§ 2 (4) </w:t>
            </w: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14:paraId="106D7D16" w14:textId="3463D57E" w:rsidR="004C14B4" w:rsidRPr="004C14B4" w:rsidRDefault="004C14B4" w:rsidP="00EB3C14">
            <w:pPr>
              <w:rPr>
                <w:rFonts w:cs="Arial"/>
                <w:b/>
                <w:sz w:val="22"/>
                <w:szCs w:val="22"/>
              </w:rPr>
            </w:pPr>
            <w:r w:rsidRPr="004C14B4">
              <w:rPr>
                <w:rFonts w:cs="Arial"/>
                <w:b/>
                <w:sz w:val="22"/>
                <w:szCs w:val="22"/>
              </w:rPr>
              <w:t>Qualitätsziele und Kennzahlen</w:t>
            </w:r>
          </w:p>
          <w:p w14:paraId="5F555EA2" w14:textId="403A3941" w:rsidR="00D93A1B" w:rsidRPr="001E5503" w:rsidRDefault="004C14B4" w:rsidP="00EB3C14">
            <w:pPr>
              <w:rPr>
                <w:rFonts w:cs="Arial"/>
                <w:bCs/>
                <w:sz w:val="20"/>
              </w:rPr>
            </w:pPr>
            <w:r w:rsidRPr="00A548FF">
              <w:rPr>
                <w:rFonts w:cs="Arial"/>
                <w:bCs/>
                <w:sz w:val="20"/>
              </w:rPr>
              <w:t>Die folgenden Aspekte müssen betrachtet werden:</w:t>
            </w:r>
          </w:p>
        </w:tc>
      </w:tr>
      <w:tr w:rsidR="00463663" w:rsidRPr="004D30E8" w14:paraId="115E2A1D" w14:textId="77777777" w:rsidTr="00BF5A4B">
        <w:trPr>
          <w:cantSplit/>
          <w:trHeight w:val="1423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094A1E11" w14:textId="77777777" w:rsidR="00A535D4" w:rsidRDefault="0046366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7B702D37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30DD8CFB" w14:textId="2E082397" w:rsidR="00463663" w:rsidRPr="004D30E8" w:rsidRDefault="0046366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5EEE5FCD" w14:textId="41908241" w:rsidR="00DA0291" w:rsidRDefault="00463663" w:rsidP="00EB3C14">
            <w:r w:rsidRPr="006424C1">
              <w:t>Ein Verfahren/Prozess</w:t>
            </w:r>
            <w:r w:rsidR="00DA0291">
              <w:t xml:space="preserve"> regelt:</w:t>
            </w:r>
          </w:p>
          <w:p w14:paraId="6D04C31D" w14:textId="77777777" w:rsidR="00DA0291" w:rsidRPr="000028EB" w:rsidRDefault="00DA0291" w:rsidP="000028EB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0028EB">
              <w:t>W</w:t>
            </w:r>
            <w:r w:rsidR="00463663" w:rsidRPr="000028EB">
              <w:t>ie das Unternehmen Zielvereinbarungen festlegt</w:t>
            </w:r>
          </w:p>
          <w:p w14:paraId="5FC6187E" w14:textId="77777777" w:rsidR="00DA0291" w:rsidRPr="000028EB" w:rsidRDefault="00DA0291" w:rsidP="000028EB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0028EB">
              <w:t>W</w:t>
            </w:r>
            <w:r w:rsidR="00463663" w:rsidRPr="000028EB">
              <w:t xml:space="preserve">ie die Zielerreichung gemessen wird </w:t>
            </w:r>
          </w:p>
          <w:p w14:paraId="7B0B8ACD" w14:textId="19AEF034" w:rsidR="00DA0291" w:rsidRPr="000028EB" w:rsidRDefault="00DA0291" w:rsidP="000028EB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0028EB">
              <w:t xml:space="preserve">Wie </w:t>
            </w:r>
            <w:r w:rsidR="00463663" w:rsidRPr="000028EB">
              <w:t xml:space="preserve">der fortlaufende Optimierungsprozess </w:t>
            </w:r>
            <w:r w:rsidRPr="000028EB">
              <w:t>gewährleistet</w:t>
            </w:r>
            <w:r w:rsidR="00463663" w:rsidRPr="000028EB">
              <w:t xml:space="preserve"> ist</w:t>
            </w:r>
          </w:p>
          <w:p w14:paraId="2B0E9922" w14:textId="77777777" w:rsidR="00DA0291" w:rsidRPr="000028EB" w:rsidRDefault="00DA0291" w:rsidP="000028EB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0028EB">
              <w:t>I</w:t>
            </w:r>
            <w:r w:rsidR="00463663" w:rsidRPr="000028EB">
              <w:t>st auf Grundlage der Kennzahlen und Indikatoren festgelegt</w:t>
            </w:r>
          </w:p>
          <w:p w14:paraId="3E763CFE" w14:textId="3A36B939" w:rsidR="00463663" w:rsidRPr="005527D4" w:rsidRDefault="00E81FEF" w:rsidP="000028EB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0028EB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590EC4DF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1FC2A5E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13358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26A38EBB" w14:textId="42249F32" w:rsidR="0046366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7134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BE73ED9" w14:textId="77777777" w:rsidR="005D470B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162F022" w14:textId="77777777" w:rsidR="005D470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614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0499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4764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>3</w:t>
            </w:r>
          </w:p>
          <w:p w14:paraId="5BA3385E" w14:textId="77777777" w:rsidR="005D470B" w:rsidRPr="006B0DB0" w:rsidRDefault="005D470B" w:rsidP="00EB3C14">
            <w:pPr>
              <w:rPr>
                <w:rFonts w:cs="Arial"/>
                <w:sz w:val="10"/>
                <w:szCs w:val="10"/>
              </w:rPr>
            </w:pPr>
          </w:p>
          <w:p w14:paraId="6BA76F1A" w14:textId="1FB65D32" w:rsidR="00463663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334AFAA7" w14:textId="77777777" w:rsidTr="00BF5A4B">
        <w:trPr>
          <w:cantSplit/>
          <w:trHeight w:val="667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1A0E200" w14:textId="3A7C6C25" w:rsidR="00463663" w:rsidRPr="004D30E8" w:rsidRDefault="00B6788F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040AF4BE" w14:textId="55DC40E3" w:rsidR="00463663" w:rsidRPr="004D30E8" w:rsidRDefault="00463663" w:rsidP="00EB3C14">
            <w:pPr>
              <w:rPr>
                <w:rFonts w:cs="Arial"/>
                <w:szCs w:val="18"/>
              </w:rPr>
            </w:pPr>
            <w:r w:rsidRPr="005527D4">
              <w:t xml:space="preserve">Aktuelle und messbare Unternehmens- und Qualitätsziele unter Darlegung der daran Beteiligten, </w:t>
            </w:r>
            <w:r w:rsidR="002F36C4">
              <w:t xml:space="preserve">sind </w:t>
            </w:r>
            <w:r w:rsidR="00923B42">
              <w:t>festgelegt</w:t>
            </w:r>
            <w:r w:rsidR="002F36C4">
              <w:t xml:space="preserve"> und</w:t>
            </w:r>
            <w:r w:rsidR="00923B42">
              <w:t xml:space="preserve"> dokumentiert</w:t>
            </w:r>
          </w:p>
        </w:tc>
        <w:tc>
          <w:tcPr>
            <w:tcW w:w="3969" w:type="dxa"/>
            <w:vAlign w:val="center"/>
          </w:tcPr>
          <w:p w14:paraId="6429B25E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FEB607B" w14:textId="277E21C2" w:rsidR="0046366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4312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B5630D" w14:textId="77777777" w:rsidR="005D470B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DA5AA50" w14:textId="77777777" w:rsidR="005D470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7005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83126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5264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>3</w:t>
            </w:r>
          </w:p>
          <w:p w14:paraId="17838892" w14:textId="77777777" w:rsidR="005D470B" w:rsidRPr="006B0DB0" w:rsidRDefault="005D470B" w:rsidP="00EB3C14">
            <w:pPr>
              <w:rPr>
                <w:rFonts w:cs="Arial"/>
                <w:sz w:val="10"/>
                <w:szCs w:val="10"/>
              </w:rPr>
            </w:pPr>
          </w:p>
          <w:p w14:paraId="2EACB93C" w14:textId="2C1B03C9" w:rsidR="00463663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31E10E58" w14:textId="77777777" w:rsidTr="00BF5A4B">
        <w:trPr>
          <w:cantSplit/>
          <w:trHeight w:val="44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3ADFE61" w14:textId="27993F56" w:rsidR="00463663" w:rsidRPr="004D30E8" w:rsidRDefault="0074635E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50493DF" w14:textId="73B3E884" w:rsidR="00463663" w:rsidRPr="004D30E8" w:rsidRDefault="00B6788F" w:rsidP="00EB3C14">
            <w:pPr>
              <w:rPr>
                <w:rFonts w:cs="Arial"/>
                <w:szCs w:val="18"/>
              </w:rPr>
            </w:pPr>
            <w:r>
              <w:t xml:space="preserve">Die </w:t>
            </w:r>
            <w:r w:rsidR="00463663" w:rsidRPr="00FD07D3">
              <w:t xml:space="preserve">Regelmäßige Überprüfung der Zielerreichung </w:t>
            </w:r>
            <w:r>
              <w:t>erfolgt und ist dokumentiert</w:t>
            </w:r>
          </w:p>
        </w:tc>
        <w:tc>
          <w:tcPr>
            <w:tcW w:w="3969" w:type="dxa"/>
            <w:vAlign w:val="center"/>
          </w:tcPr>
          <w:p w14:paraId="39660285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3021A0" w14:textId="5DD74C5C" w:rsidR="0046366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05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5E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4635E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5F8C230" w14:textId="77777777" w:rsidR="005D470B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33E85A7" w14:textId="77777777" w:rsidR="005D470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9452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4716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79158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>3</w:t>
            </w:r>
          </w:p>
          <w:p w14:paraId="509A25D1" w14:textId="77777777" w:rsidR="005D470B" w:rsidRPr="006B0DB0" w:rsidRDefault="005D470B" w:rsidP="00EB3C14">
            <w:pPr>
              <w:rPr>
                <w:rFonts w:cs="Arial"/>
                <w:sz w:val="10"/>
                <w:szCs w:val="10"/>
              </w:rPr>
            </w:pPr>
          </w:p>
          <w:p w14:paraId="197B7FC3" w14:textId="44A9AE13" w:rsidR="00463663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59746168" w14:textId="77777777" w:rsidTr="00BF5A4B">
        <w:trPr>
          <w:cantSplit/>
          <w:trHeight w:val="623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514B4332" w14:textId="3455D4B3" w:rsidR="00463663" w:rsidRPr="004D30E8" w:rsidRDefault="0015596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4F5DBCCA" w14:textId="7FC597D5" w:rsidR="00463663" w:rsidRPr="004D30E8" w:rsidRDefault="00155963" w:rsidP="00EB3C14">
            <w:pPr>
              <w:rPr>
                <w:rFonts w:cs="Arial"/>
                <w:szCs w:val="18"/>
              </w:rPr>
            </w:pPr>
            <w:r>
              <w:t xml:space="preserve">Eine </w:t>
            </w:r>
            <w:r w:rsidR="00463663" w:rsidRPr="005527D4">
              <w:t xml:space="preserve">Weiterentwicklung der Ziele </w:t>
            </w:r>
            <w:r w:rsidR="005F292B">
              <w:t xml:space="preserve">erfolgt. </w:t>
            </w:r>
            <w:r w:rsidR="00F82499">
              <w:t>K</w:t>
            </w:r>
            <w:r w:rsidR="00463663" w:rsidRPr="005527D4">
              <w:t xml:space="preserve">orrekturmaßnahmen </w:t>
            </w:r>
            <w:r w:rsidR="00F82499">
              <w:t>werden dokumentiert</w:t>
            </w:r>
          </w:p>
        </w:tc>
        <w:tc>
          <w:tcPr>
            <w:tcW w:w="3969" w:type="dxa"/>
            <w:vAlign w:val="center"/>
          </w:tcPr>
          <w:p w14:paraId="29F1CD8B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45E7E0" w14:textId="40DE89B6" w:rsidR="00463663" w:rsidRPr="006C2243" w:rsidRDefault="00155963" w:rsidP="00EB3C14">
            <w:pPr>
              <w:rPr>
                <w:rFonts w:cs="Arial"/>
                <w:sz w:val="16"/>
                <w:szCs w:val="16"/>
              </w:rPr>
            </w:pPr>
            <w:r w:rsidRPr="0015596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5596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60F40B28" w14:textId="77777777" w:rsidR="005D470B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D5CDB32" w14:textId="77777777" w:rsidR="005D470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855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061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8025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0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D470B" w:rsidRPr="004D30E8">
              <w:rPr>
                <w:rFonts w:cs="Arial"/>
                <w:szCs w:val="18"/>
              </w:rPr>
              <w:t xml:space="preserve"> </w:t>
            </w:r>
            <w:r w:rsidR="005D470B">
              <w:rPr>
                <w:rFonts w:cs="Arial"/>
                <w:szCs w:val="18"/>
              </w:rPr>
              <w:t xml:space="preserve"> </w:t>
            </w:r>
            <w:r w:rsidR="005D470B" w:rsidRPr="004D30E8">
              <w:rPr>
                <w:rFonts w:cs="Arial"/>
                <w:szCs w:val="18"/>
              </w:rPr>
              <w:t>3</w:t>
            </w:r>
          </w:p>
          <w:p w14:paraId="3E51C297" w14:textId="77777777" w:rsidR="005D470B" w:rsidRPr="006B0DB0" w:rsidRDefault="005D470B" w:rsidP="00EB3C14">
            <w:pPr>
              <w:rPr>
                <w:rFonts w:cs="Arial"/>
                <w:sz w:val="10"/>
                <w:szCs w:val="10"/>
              </w:rPr>
            </w:pPr>
          </w:p>
          <w:p w14:paraId="3C6713EE" w14:textId="61A2E1E3" w:rsidR="00463663" w:rsidRPr="004D30E8" w:rsidRDefault="005D470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2C3203" w14:paraId="038B8D75" w14:textId="77777777" w:rsidTr="001E2ABF">
        <w:trPr>
          <w:cantSplit/>
          <w:trHeight w:val="737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0909D" w14:textId="77777777" w:rsidR="00463663" w:rsidRDefault="009F2F7B" w:rsidP="00EB3C14">
            <w:pPr>
              <w:rPr>
                <w:rFonts w:cs="Arial"/>
                <w:b/>
                <w:sz w:val="20"/>
              </w:rPr>
            </w:pPr>
            <w:r w:rsidRPr="009F2F7B">
              <w:rPr>
                <w:rFonts w:cs="Arial"/>
                <w:b/>
                <w:sz w:val="20"/>
              </w:rPr>
              <w:t>§ 2 (4) 5</w:t>
            </w:r>
          </w:p>
          <w:p w14:paraId="6581495B" w14:textId="3383DA70" w:rsidR="00C3589A" w:rsidRPr="00D20B07" w:rsidRDefault="00C3589A" w:rsidP="00EB3C14">
            <w:pPr>
              <w:rPr>
                <w:rFonts w:cs="Arial"/>
                <w:bCs/>
                <w:sz w:val="20"/>
              </w:rPr>
            </w:pPr>
            <w:r w:rsidRPr="00D20B07">
              <w:rPr>
                <w:rFonts w:cs="Arial"/>
                <w:bCs/>
                <w:sz w:val="20"/>
              </w:rPr>
              <w:t>§ 2 (2) 2</w:t>
            </w:r>
          </w:p>
        </w:tc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14:paraId="6376B89D" w14:textId="3FE64A1F" w:rsidR="00463663" w:rsidRPr="00840F51" w:rsidRDefault="00463663" w:rsidP="00EB3C14">
            <w:pPr>
              <w:rPr>
                <w:rFonts w:cs="Arial"/>
                <w:b/>
                <w:sz w:val="22"/>
                <w:szCs w:val="22"/>
              </w:rPr>
            </w:pPr>
            <w:r w:rsidRPr="00840F51">
              <w:rPr>
                <w:rFonts w:cs="Arial"/>
                <w:b/>
                <w:sz w:val="22"/>
                <w:szCs w:val="22"/>
              </w:rPr>
              <w:t>Berücksichtigung arbeitsmarktlicher Entwicklungen bei Konzeption und Durchführung von Maßnahmen der Arbeitsförderung</w:t>
            </w:r>
          </w:p>
          <w:p w14:paraId="2BE822CB" w14:textId="3154C1EF" w:rsidR="009F2F7B" w:rsidRPr="00D510D7" w:rsidRDefault="009F2F7B" w:rsidP="00EB3C14">
            <w:pPr>
              <w:rPr>
                <w:rFonts w:cs="Arial"/>
                <w:bCs/>
                <w:sz w:val="20"/>
              </w:rPr>
            </w:pPr>
            <w:r w:rsidRPr="00D510D7">
              <w:rPr>
                <w:rFonts w:cs="Arial"/>
                <w:bCs/>
                <w:sz w:val="20"/>
              </w:rPr>
              <w:t>Die folgenden Aspekte müssen dafür betrachtet werden:</w:t>
            </w:r>
          </w:p>
        </w:tc>
      </w:tr>
      <w:tr w:rsidR="00463663" w:rsidRPr="004D30E8" w14:paraId="1517C847" w14:textId="77777777" w:rsidTr="001E2ABF">
        <w:trPr>
          <w:cantSplit/>
          <w:trHeight w:val="851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721C431" w14:textId="77777777" w:rsidR="00A535D4" w:rsidRDefault="000548E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0570382A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4B2F0F7A" w14:textId="0DD74940" w:rsidR="00463663" w:rsidRPr="004D30E8" w:rsidRDefault="000548E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34269B8F" w14:textId="046A1773" w:rsidR="00DA0291" w:rsidRDefault="00DA0291" w:rsidP="00EB3C14">
            <w:r>
              <w:t>Ein</w:t>
            </w:r>
            <w:r w:rsidR="00F90087" w:rsidRPr="00D6188A">
              <w:t xml:space="preserve"> </w:t>
            </w:r>
            <w:r w:rsidR="00463663" w:rsidRPr="00D6188A">
              <w:t>Verfahren</w:t>
            </w:r>
            <w:r w:rsidR="00F90087" w:rsidRPr="00D6188A">
              <w:t>/der Prozess</w:t>
            </w:r>
            <w:r w:rsidR="00463663" w:rsidRPr="00D6188A">
              <w:t xml:space="preserve"> </w:t>
            </w:r>
            <w:r w:rsidR="00790E70">
              <w:t>zur aktuellen und systematischen Analyse des kundenrelevanten Ausbildungs-</w:t>
            </w:r>
            <w:r w:rsidR="003C236C">
              <w:t xml:space="preserve"> und/oder</w:t>
            </w:r>
            <w:r w:rsidR="00790E70">
              <w:t xml:space="preserve"> Arbeitsmarktes </w:t>
            </w:r>
            <w:r w:rsidR="00EE1B0A">
              <w:t>r</w:t>
            </w:r>
            <w:r>
              <w:t>egelt:</w:t>
            </w:r>
          </w:p>
          <w:p w14:paraId="7C37A880" w14:textId="77777777" w:rsidR="00790E70" w:rsidRPr="000028EB" w:rsidRDefault="00790E70" w:rsidP="000028EB">
            <w:pPr>
              <w:pStyle w:val="ListParagraph"/>
              <w:numPr>
                <w:ilvl w:val="0"/>
                <w:numId w:val="16"/>
              </w:numPr>
              <w:ind w:left="633" w:hanging="567"/>
            </w:pPr>
            <w:r w:rsidRPr="000028EB">
              <w:t>Unter</w:t>
            </w:r>
            <w:r w:rsidR="001540D8" w:rsidRPr="000028EB">
              <w:t xml:space="preserve"> Berücksichtigung </w:t>
            </w:r>
            <w:r w:rsidR="007D52E5" w:rsidRPr="000028EB">
              <w:t>der Besonderheiten</w:t>
            </w:r>
            <w:r w:rsidR="00332614" w:rsidRPr="000028EB">
              <w:t xml:space="preserve"> de</w:t>
            </w:r>
            <w:r w:rsidR="004A1F99" w:rsidRPr="000028EB">
              <w:t>s Fachbereichs/der Fachbereiche</w:t>
            </w:r>
            <w:r w:rsidR="00C928CA" w:rsidRPr="000028EB">
              <w:t xml:space="preserve"> </w:t>
            </w:r>
          </w:p>
          <w:p w14:paraId="6771875F" w14:textId="290C095C" w:rsidR="00463663" w:rsidRPr="00790E70" w:rsidRDefault="00E81FEF" w:rsidP="000028EB">
            <w:pPr>
              <w:pStyle w:val="ListParagraph"/>
              <w:numPr>
                <w:ilvl w:val="0"/>
                <w:numId w:val="16"/>
              </w:numPr>
              <w:ind w:left="633" w:hanging="567"/>
            </w:pPr>
            <w:r w:rsidRPr="000028EB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09632F5E" w14:textId="77777777" w:rsidR="00463663" w:rsidRPr="00443DCA" w:rsidRDefault="00463663" w:rsidP="00EB3C14">
            <w:pPr>
              <w:rPr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5012CB9" w14:textId="77777777" w:rsidR="00A535D4" w:rsidRDefault="00463663" w:rsidP="00EB3C14">
            <w:pPr>
              <w:rPr>
                <w:rFonts w:cs="Arial"/>
                <w:sz w:val="16"/>
                <w:szCs w:val="16"/>
              </w:rPr>
            </w:pPr>
            <w:r w:rsidRPr="00255FF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55FF4">
              <w:rPr>
                <w:rFonts w:cs="Arial"/>
                <w:sz w:val="16"/>
                <w:szCs w:val="16"/>
              </w:rPr>
              <w:t xml:space="preserve"> VA</w:t>
            </w:r>
          </w:p>
          <w:p w14:paraId="3D1CD32F" w14:textId="000DD9A1" w:rsidR="00463663" w:rsidRPr="00443DCA" w:rsidRDefault="00463663" w:rsidP="00EB3C14">
            <w:pPr>
              <w:rPr>
                <w:rFonts w:cs="Arial"/>
                <w:sz w:val="16"/>
                <w:szCs w:val="16"/>
                <w:highlight w:val="yellow"/>
              </w:rPr>
            </w:pPr>
            <w:r w:rsidRPr="00255FF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55FF4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5B1C241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F761F77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7561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0741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576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11A1E8A2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15DE8818" w14:textId="0B663E82" w:rsidR="00463663" w:rsidRPr="00443DCA" w:rsidRDefault="0063317B" w:rsidP="00EB3C14">
            <w:pPr>
              <w:rPr>
                <w:rFonts w:cs="Arial"/>
                <w:szCs w:val="18"/>
                <w:highlight w:val="yellow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5BC7500F" w14:textId="77777777" w:rsidTr="00BF5A4B">
        <w:trPr>
          <w:cantSplit/>
          <w:trHeight w:val="379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4E68ADDB" w14:textId="1D15D416" w:rsidR="00463663" w:rsidRPr="004D30E8" w:rsidRDefault="005C3A7E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20E28FCA" w14:textId="2FE9A84D" w:rsidR="00463663" w:rsidRPr="004D30E8" w:rsidRDefault="00515AE7" w:rsidP="00EB3C14">
            <w:pPr>
              <w:rPr>
                <w:rFonts w:cs="Arial"/>
                <w:szCs w:val="18"/>
              </w:rPr>
            </w:pPr>
            <w:r>
              <w:t xml:space="preserve">Die </w:t>
            </w:r>
            <w:r w:rsidR="003C236C">
              <w:rPr>
                <w:u w:val="single"/>
              </w:rPr>
              <w:t>a</w:t>
            </w:r>
            <w:r w:rsidR="00463663" w:rsidRPr="003C236C">
              <w:rPr>
                <w:u w:val="single"/>
              </w:rPr>
              <w:t>ktuelle</w:t>
            </w:r>
            <w:r w:rsidR="00463663" w:rsidRPr="00057A39">
              <w:t xml:space="preserve"> und systematische Analyse des kundenrelevanten Ausbildungs- und/oder Arbeitsmarktes,</w:t>
            </w:r>
            <w:r>
              <w:t xml:space="preserve"> </w:t>
            </w:r>
            <w:r w:rsidR="005C3A7E">
              <w:t>liegt vor</w:t>
            </w:r>
          </w:p>
        </w:tc>
        <w:tc>
          <w:tcPr>
            <w:tcW w:w="3969" w:type="dxa"/>
            <w:vAlign w:val="center"/>
          </w:tcPr>
          <w:p w14:paraId="2356AE58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83077D7" w14:textId="200F306F" w:rsidR="0046366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7022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3F5F1821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E2D86C0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4595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185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4852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739748A4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4F6B206A" w14:textId="0DCAB411" w:rsidR="00463663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12D256FE" w14:textId="77777777" w:rsidTr="00BF5A4B">
        <w:trPr>
          <w:cantSplit/>
          <w:trHeight w:val="563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8A7C2ED" w14:textId="77777777" w:rsidR="00A535D4" w:rsidRPr="002B0005" w:rsidRDefault="008407FD" w:rsidP="00EB3C14">
            <w:pPr>
              <w:rPr>
                <w:rFonts w:cs="Arial"/>
                <w:b/>
                <w:szCs w:val="18"/>
              </w:rPr>
            </w:pPr>
            <w:r w:rsidRPr="002B0005">
              <w:rPr>
                <w:rFonts w:cs="Arial"/>
                <w:b/>
                <w:szCs w:val="18"/>
              </w:rPr>
              <w:t>K</w:t>
            </w:r>
          </w:p>
          <w:p w14:paraId="16EDD0F9" w14:textId="4D8A8CB6" w:rsidR="00A535D4" w:rsidRPr="002B0005" w:rsidRDefault="003E0331" w:rsidP="00A535D4">
            <w:pPr>
              <w:rPr>
                <w:rFonts w:cs="Arial"/>
                <w:sz w:val="14"/>
                <w:szCs w:val="14"/>
              </w:rPr>
            </w:pPr>
            <w:r w:rsidRPr="002B0005">
              <w:rPr>
                <w:rFonts w:cs="Arial"/>
                <w:sz w:val="14"/>
                <w:szCs w:val="14"/>
              </w:rPr>
              <w:t>und/</w:t>
            </w:r>
            <w:r w:rsidR="00A535D4" w:rsidRPr="002B0005">
              <w:rPr>
                <w:rFonts w:cs="Arial"/>
                <w:sz w:val="14"/>
                <w:szCs w:val="14"/>
              </w:rPr>
              <w:t>oder</w:t>
            </w:r>
          </w:p>
          <w:p w14:paraId="0191237E" w14:textId="416E1EFE" w:rsidR="00463663" w:rsidRPr="004D30E8" w:rsidRDefault="00D202C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380B46B5" w14:textId="7BE62009" w:rsidR="00463663" w:rsidRPr="004D30E8" w:rsidRDefault="00D202C0" w:rsidP="00EB3C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Die </w:t>
            </w:r>
            <w:r w:rsidR="003C236C">
              <w:rPr>
                <w:rFonts w:cs="Arial"/>
                <w:szCs w:val="18"/>
              </w:rPr>
              <w:t>k</w:t>
            </w:r>
            <w:r w:rsidR="00463663" w:rsidRPr="005527D4">
              <w:rPr>
                <w:rFonts w:cs="Arial"/>
                <w:szCs w:val="18"/>
              </w:rPr>
              <w:t>ontinuierliche Einbeziehung der Analyseergebnisse in die Maßnahmekonzeption und Maßnahmedurchführung</w:t>
            </w:r>
            <w:r>
              <w:rPr>
                <w:rFonts w:cs="Arial"/>
                <w:szCs w:val="18"/>
              </w:rPr>
              <w:t xml:space="preserve"> ist geregelt und dokumentiert</w:t>
            </w:r>
          </w:p>
        </w:tc>
        <w:tc>
          <w:tcPr>
            <w:tcW w:w="3969" w:type="dxa"/>
            <w:vAlign w:val="center"/>
          </w:tcPr>
          <w:p w14:paraId="71641AAD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92F9D9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842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K</w:t>
            </w:r>
          </w:p>
          <w:p w14:paraId="45C8C215" w14:textId="0B82A8D0" w:rsidR="0046366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1368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36FB202A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B0DC8B1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630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79319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6954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3AD91B8C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2860560F" w14:textId="36029D41" w:rsidR="00463663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63663" w:rsidRPr="004D30E8" w14:paraId="22C12E1C" w14:textId="77777777" w:rsidTr="00BF5A4B">
        <w:trPr>
          <w:cantSplit/>
          <w:trHeight w:val="619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7F4EC52" w14:textId="77777777" w:rsidR="00A535D4" w:rsidRDefault="00EE4CB2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  <w:p w14:paraId="2A1ACFE5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4D06CB14" w14:textId="219CD06F" w:rsidR="00463663" w:rsidRPr="004D30E8" w:rsidRDefault="00EE4CB2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18A9AC7D" w14:textId="10066F33" w:rsidR="00463663" w:rsidRPr="004D30E8" w:rsidRDefault="00EE4CB2" w:rsidP="00EB3C14">
            <w:pPr>
              <w:rPr>
                <w:rFonts w:cs="Arial"/>
                <w:szCs w:val="18"/>
              </w:rPr>
            </w:pPr>
            <w:r>
              <w:t xml:space="preserve">Die </w:t>
            </w:r>
            <w:r w:rsidR="003E0331">
              <w:t>a</w:t>
            </w:r>
            <w:r w:rsidR="00463663" w:rsidRPr="005527D4">
              <w:t>ktuelle und systematische Analyse der kundenrelevanten Bedarfe in Bezug auf die Zielsetzung der Maßnahme</w:t>
            </w:r>
            <w:r>
              <w:t xml:space="preserve"> </w:t>
            </w:r>
            <w:r w:rsidRPr="00EE4CB2">
              <w:t>ist geregelt und dokumentiert</w:t>
            </w:r>
          </w:p>
        </w:tc>
        <w:tc>
          <w:tcPr>
            <w:tcW w:w="3969" w:type="dxa"/>
            <w:vAlign w:val="center"/>
          </w:tcPr>
          <w:p w14:paraId="163E6B56" w14:textId="77777777" w:rsidR="00463663" w:rsidRPr="004D30E8" w:rsidRDefault="0046366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3E2849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001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K</w:t>
            </w:r>
          </w:p>
          <w:p w14:paraId="1132504B" w14:textId="172B1D7C" w:rsidR="0046366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461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6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6366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92294EC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EB82C81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229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212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21049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3A9013A0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73A88347" w14:textId="444DB4E5" w:rsidR="00463663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4A74DF" w:rsidRPr="002C3203" w14:paraId="16A81EF8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641E1FA8" w14:textId="22D770B4" w:rsidR="004A74DF" w:rsidRPr="002C3203" w:rsidRDefault="004A74DF" w:rsidP="00EB3C14">
            <w:pPr>
              <w:rPr>
                <w:rFonts w:cs="Arial"/>
                <w:b/>
                <w:sz w:val="20"/>
              </w:rPr>
            </w:pPr>
            <w:r w:rsidRPr="00EB059F">
              <w:rPr>
                <w:rFonts w:cs="Arial"/>
                <w:b/>
                <w:sz w:val="20"/>
              </w:rPr>
              <w:t xml:space="preserve">§ 2 (4) </w:t>
            </w: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10064" w:type="dxa"/>
            <w:gridSpan w:val="2"/>
            <w:shd w:val="clear" w:color="auto" w:fill="E7E6E6"/>
            <w:vAlign w:val="center"/>
          </w:tcPr>
          <w:p w14:paraId="6734B147" w14:textId="6F1ADD7B" w:rsidR="004A74DF" w:rsidRPr="00D0492D" w:rsidRDefault="004A74DF" w:rsidP="00EB3C14">
            <w:pPr>
              <w:rPr>
                <w:rFonts w:cs="Arial"/>
                <w:b/>
                <w:sz w:val="22"/>
                <w:szCs w:val="22"/>
              </w:rPr>
            </w:pPr>
            <w:r w:rsidRPr="00D0492D">
              <w:rPr>
                <w:rFonts w:cs="Arial"/>
                <w:b/>
                <w:sz w:val="22"/>
                <w:szCs w:val="22"/>
              </w:rPr>
              <w:t>Maßnahme Umsetzung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25B5EE2" w14:textId="640F6856" w:rsidR="004A74DF" w:rsidRPr="00056385" w:rsidRDefault="004A74DF" w:rsidP="00EB3C14">
            <w:pPr>
              <w:rPr>
                <w:rFonts w:cs="Arial"/>
                <w:bCs/>
                <w:sz w:val="20"/>
              </w:rPr>
            </w:pPr>
            <w:r w:rsidRPr="00056385">
              <w:rPr>
                <w:rFonts w:cs="Arial"/>
                <w:bCs/>
                <w:sz w:val="20"/>
              </w:rPr>
              <w:t xml:space="preserve">Die folgenden Aspekte müssen </w:t>
            </w:r>
            <w:r w:rsidRPr="00056385">
              <w:rPr>
                <w:rFonts w:cs="Arial"/>
                <w:b/>
                <w:sz w:val="20"/>
                <w:u w:val="single"/>
              </w:rPr>
              <w:t>fachbereichsbezogen</w:t>
            </w:r>
            <w:r w:rsidRPr="00056385">
              <w:rPr>
                <w:rFonts w:cs="Arial"/>
                <w:b/>
                <w:sz w:val="20"/>
              </w:rPr>
              <w:t xml:space="preserve"> </w:t>
            </w:r>
            <w:r w:rsidRPr="00056385">
              <w:rPr>
                <w:rFonts w:cs="Arial"/>
                <w:bCs/>
                <w:sz w:val="20"/>
              </w:rPr>
              <w:t>dafür betrachtet werden:</w:t>
            </w:r>
          </w:p>
        </w:tc>
        <w:tc>
          <w:tcPr>
            <w:tcW w:w="4820" w:type="dxa"/>
            <w:gridSpan w:val="2"/>
            <w:shd w:val="clear" w:color="auto" w:fill="E7E6E6"/>
            <w:vAlign w:val="center"/>
          </w:tcPr>
          <w:p w14:paraId="0A66C3F0" w14:textId="1E2E307B" w:rsidR="004A74DF" w:rsidRDefault="00757712" w:rsidP="00EB3C14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Cs w:val="18"/>
                </w:rPr>
                <w:id w:val="8960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 w:rsidRPr="00D6014C">
              <w:rPr>
                <w:rFonts w:cs="Arial"/>
                <w:szCs w:val="18"/>
              </w:rPr>
              <w:t xml:space="preserve"> FB1  </w:t>
            </w:r>
            <w:sdt>
              <w:sdtPr>
                <w:rPr>
                  <w:rFonts w:cs="Arial"/>
                  <w:szCs w:val="18"/>
                </w:rPr>
                <w:id w:val="10740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 w:rsidRPr="00D6014C">
              <w:rPr>
                <w:rFonts w:cs="Arial"/>
                <w:szCs w:val="18"/>
              </w:rPr>
              <w:t xml:space="preserve"> FB2   </w:t>
            </w:r>
            <w:sdt>
              <w:sdtPr>
                <w:rPr>
                  <w:rFonts w:cs="Arial"/>
                  <w:szCs w:val="18"/>
                </w:rPr>
                <w:id w:val="-13208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 w:rsidRPr="00D6014C">
              <w:rPr>
                <w:rFonts w:cs="Arial"/>
                <w:szCs w:val="18"/>
              </w:rPr>
              <w:t xml:space="preserve"> FB3   </w:t>
            </w:r>
            <w:sdt>
              <w:sdtPr>
                <w:rPr>
                  <w:rFonts w:cs="Arial"/>
                  <w:szCs w:val="18"/>
                </w:rPr>
                <w:id w:val="5295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 w:rsidRPr="00D6014C">
              <w:rPr>
                <w:rFonts w:cs="Arial"/>
                <w:szCs w:val="18"/>
              </w:rPr>
              <w:t xml:space="preserve"> FB4   </w:t>
            </w:r>
            <w:sdt>
              <w:sdtPr>
                <w:rPr>
                  <w:rFonts w:cs="Arial"/>
                  <w:szCs w:val="18"/>
                </w:rPr>
                <w:id w:val="2131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>
              <w:rPr>
                <w:rFonts w:cs="Arial"/>
                <w:szCs w:val="18"/>
              </w:rPr>
              <w:t xml:space="preserve"> </w:t>
            </w:r>
            <w:r w:rsidR="004A74DF" w:rsidRPr="00D6014C">
              <w:rPr>
                <w:rFonts w:cs="Arial"/>
                <w:szCs w:val="18"/>
              </w:rPr>
              <w:t xml:space="preserve">FB5   </w:t>
            </w:r>
            <w:sdt>
              <w:sdtPr>
                <w:rPr>
                  <w:rFonts w:cs="Arial"/>
                  <w:szCs w:val="18"/>
                </w:rPr>
                <w:id w:val="17712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DF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A74DF" w:rsidRPr="00D6014C">
              <w:rPr>
                <w:rFonts w:cs="Arial"/>
                <w:szCs w:val="18"/>
              </w:rPr>
              <w:t xml:space="preserve"> FB 6</w:t>
            </w:r>
          </w:p>
          <w:p w14:paraId="72B14B71" w14:textId="52A0224E" w:rsidR="004A74DF" w:rsidRPr="002C3203" w:rsidRDefault="004A74DF" w:rsidP="00EB3C14">
            <w:pPr>
              <w:rPr>
                <w:rFonts w:cs="Arial"/>
                <w:b/>
                <w:sz w:val="20"/>
              </w:rPr>
            </w:pPr>
          </w:p>
        </w:tc>
      </w:tr>
      <w:tr w:rsidR="005E1096" w:rsidRPr="004D30E8" w14:paraId="1D82A0E7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CEDFCA7" w14:textId="77777777" w:rsidR="00A535D4" w:rsidRDefault="00042BFF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110256B5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3A6BA046" w14:textId="5082972A" w:rsidR="005E1096" w:rsidRPr="004D30E8" w:rsidRDefault="00042BFF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4BCEF089" w14:textId="6750B670" w:rsidR="003E0331" w:rsidRDefault="003E0331" w:rsidP="003E0331">
            <w:r w:rsidRPr="006424C1">
              <w:t>Ein Verfahren/Prozess</w:t>
            </w:r>
            <w:r>
              <w:t xml:space="preserve"> regelt:</w:t>
            </w:r>
          </w:p>
          <w:p w14:paraId="25D36C1C" w14:textId="77777777" w:rsidR="003E0331" w:rsidRPr="00FB046F" w:rsidRDefault="003E0331" w:rsidP="00FB046F">
            <w:pPr>
              <w:pStyle w:val="ListParagraph"/>
              <w:numPr>
                <w:ilvl w:val="0"/>
                <w:numId w:val="16"/>
              </w:numPr>
              <w:ind w:left="714" w:hanging="506"/>
            </w:pPr>
            <w:r w:rsidRPr="00FB046F">
              <w:t>Z</w:t>
            </w:r>
            <w:r w:rsidR="005E1096" w:rsidRPr="00FB046F">
              <w:t xml:space="preserve">ur </w:t>
            </w:r>
            <w:r w:rsidR="005E1096" w:rsidRPr="00FB046F">
              <w:rPr>
                <w:b/>
                <w:bCs/>
              </w:rPr>
              <w:t xml:space="preserve">Eignungsfeststellung </w:t>
            </w:r>
            <w:r w:rsidR="005E1096" w:rsidRPr="00FB046F">
              <w:t>bei Teilnehmenden besteht und ist dokumentiert</w:t>
            </w:r>
            <w:r w:rsidR="0081325B" w:rsidRPr="00FB046F">
              <w:t xml:space="preserve">. </w:t>
            </w:r>
          </w:p>
          <w:p w14:paraId="4DF0662F" w14:textId="29142D74" w:rsidR="005E1096" w:rsidRPr="006C2243" w:rsidRDefault="00E81FEF" w:rsidP="00FB046F">
            <w:pPr>
              <w:pStyle w:val="ListParagraph"/>
              <w:numPr>
                <w:ilvl w:val="0"/>
                <w:numId w:val="16"/>
              </w:numPr>
              <w:ind w:left="714" w:hanging="506"/>
            </w:pPr>
            <w:r w:rsidRPr="00FB046F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</w:tcPr>
          <w:p w14:paraId="1A8D013A" w14:textId="084EA5D3" w:rsidR="005E1096" w:rsidRPr="004D30E8" w:rsidRDefault="005E1096" w:rsidP="00EB3C14">
            <w:pPr>
              <w:rPr>
                <w:szCs w:val="18"/>
              </w:rPr>
            </w:pPr>
            <w:r w:rsidRPr="001A4B21">
              <w:rPr>
                <w:b/>
                <w:bCs/>
                <w:szCs w:val="18"/>
                <w:u w:val="single"/>
              </w:rPr>
              <w:t>Angaben je Fachbereich, Maßnahme/Produkt: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AA3EDC4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568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2E74D3FB" w14:textId="48C78E1E" w:rsidR="005E1096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265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26288C88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7CA403FC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7851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6260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21066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3B39DECC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52F509B7" w14:textId="36250284" w:rsidR="005E1096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4E3A6B26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75626273" w14:textId="77777777" w:rsidR="00A535D4" w:rsidRDefault="00647D96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5A67D395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7A5675B0" w14:textId="5765BF22" w:rsidR="005E1096" w:rsidRPr="004D30E8" w:rsidRDefault="00647D96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14C21C2D" w14:textId="5815FD9A" w:rsidR="003E0331" w:rsidRDefault="003E0331" w:rsidP="00EB3C14">
            <w:r>
              <w:t>Ein Verfahren/Prozess regelt:</w:t>
            </w:r>
          </w:p>
          <w:p w14:paraId="40345A56" w14:textId="77777777" w:rsidR="003E0331" w:rsidRPr="00FB046F" w:rsidRDefault="003E0331" w:rsidP="00FB046F">
            <w:pPr>
              <w:pStyle w:val="ListParagraph"/>
              <w:numPr>
                <w:ilvl w:val="0"/>
                <w:numId w:val="16"/>
              </w:numPr>
              <w:ind w:left="714" w:hanging="506"/>
              <w:rPr>
                <w:rFonts w:cs="Arial"/>
                <w:szCs w:val="18"/>
              </w:rPr>
            </w:pPr>
            <w:r w:rsidRPr="00FB046F">
              <w:t>Z</w:t>
            </w:r>
            <w:r w:rsidR="005E1096" w:rsidRPr="00FB046F">
              <w:t xml:space="preserve">ur Herleitung </w:t>
            </w:r>
            <w:r w:rsidR="005E1096" w:rsidRPr="00FB046F">
              <w:rPr>
                <w:b/>
                <w:bCs/>
              </w:rPr>
              <w:t>von Entwicklungs-, Eingliederungs-, Lehr- und Lernzielen</w:t>
            </w:r>
            <w:r w:rsidR="005E1096" w:rsidRPr="00FB046F">
              <w:t xml:space="preserve">, </w:t>
            </w:r>
            <w:r w:rsidR="0068114B" w:rsidRPr="00FB046F">
              <w:t>ist festgelegt und dokumentiert</w:t>
            </w:r>
            <w:r w:rsidR="006C2A5C" w:rsidRPr="00FB046F">
              <w:t>.</w:t>
            </w:r>
          </w:p>
          <w:p w14:paraId="61EDE3C3" w14:textId="0CBFD62E" w:rsidR="005E1096" w:rsidRPr="006C2243" w:rsidRDefault="00E81FEF" w:rsidP="00FB046F">
            <w:pPr>
              <w:pStyle w:val="ListParagraph"/>
              <w:numPr>
                <w:ilvl w:val="0"/>
                <w:numId w:val="16"/>
              </w:numPr>
              <w:ind w:left="714" w:hanging="506"/>
              <w:rPr>
                <w:rFonts w:cs="Arial"/>
                <w:szCs w:val="18"/>
              </w:rPr>
            </w:pPr>
            <w:r w:rsidRPr="00FB046F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1A54200F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4CB7AA8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530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VA </w:t>
            </w:r>
          </w:p>
          <w:p w14:paraId="708B108F" w14:textId="0E3C27B1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21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02D04CFD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C262E86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8974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7070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6316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2FD38F65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285E8C55" w14:textId="6230CF73" w:rsidR="005E1096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3D9A5B46" w14:textId="77777777" w:rsidTr="00F949EF">
        <w:trPr>
          <w:cantSplit/>
          <w:trHeight w:val="1503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A436203" w14:textId="77777777" w:rsidR="00A535D4" w:rsidRDefault="0036366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7613DCBC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AE83F82" w14:textId="5FFDE4E7" w:rsidR="005E1096" w:rsidRPr="004D30E8" w:rsidRDefault="00363663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45A25DCB" w14:textId="6D024101" w:rsidR="003E0331" w:rsidRDefault="003E0331" w:rsidP="003E0331">
            <w:r>
              <w:t>Ein Verfahren/Prozess</w:t>
            </w:r>
            <w:r w:rsidR="00EE1B0A">
              <w:t xml:space="preserve"> </w:t>
            </w:r>
            <w:r>
              <w:t>regelt:</w:t>
            </w:r>
          </w:p>
          <w:p w14:paraId="353C9697" w14:textId="77777777" w:rsidR="00F949EF" w:rsidRPr="00FB046F" w:rsidRDefault="003E0331" w:rsidP="00FB046F">
            <w:pPr>
              <w:pStyle w:val="ListParagraph"/>
              <w:numPr>
                <w:ilvl w:val="0"/>
                <w:numId w:val="16"/>
              </w:numPr>
              <w:ind w:left="714" w:hanging="506"/>
              <w:rPr>
                <w:rFonts w:cs="Arial"/>
                <w:szCs w:val="18"/>
              </w:rPr>
            </w:pPr>
            <w:r w:rsidRPr="00FB046F">
              <w:t xml:space="preserve">Zur </w:t>
            </w:r>
            <w:r w:rsidRPr="00C95A58">
              <w:rPr>
                <w:b/>
                <w:bCs/>
              </w:rPr>
              <w:t>Kon</w:t>
            </w:r>
            <w:r w:rsidR="005E1096" w:rsidRPr="00C95A58">
              <w:rPr>
                <w:rFonts w:cs="Arial"/>
                <w:b/>
                <w:bCs/>
                <w:szCs w:val="18"/>
              </w:rPr>
              <w:t>zeption der Maßnahmeangebote</w:t>
            </w:r>
            <w:r w:rsidR="005E1096" w:rsidRPr="00FB046F">
              <w:rPr>
                <w:rFonts w:cs="Arial"/>
                <w:szCs w:val="18"/>
              </w:rPr>
              <w:t xml:space="preserve"> des Trägers,</w:t>
            </w:r>
            <w:r w:rsidR="00F949EF" w:rsidRPr="00FB046F">
              <w:rPr>
                <w:rFonts w:cs="Arial"/>
                <w:szCs w:val="18"/>
              </w:rPr>
              <w:t xml:space="preserve"> </w:t>
            </w:r>
            <w:r w:rsidR="005E1096" w:rsidRPr="00FB046F">
              <w:rPr>
                <w:rFonts w:cs="Arial"/>
                <w:szCs w:val="18"/>
              </w:rPr>
              <w:t>insbesondere auch mit Blick auf die individuellen Voraussetzungen bei den Teilnehmenden</w:t>
            </w:r>
            <w:r w:rsidR="003A38EB" w:rsidRPr="00FB046F">
              <w:rPr>
                <w:rFonts w:cs="Arial"/>
                <w:szCs w:val="18"/>
              </w:rPr>
              <w:t xml:space="preserve"> ist festgelegt und dokumentiert</w:t>
            </w:r>
          </w:p>
          <w:p w14:paraId="0AD91035" w14:textId="68FD462F" w:rsidR="005E1096" w:rsidRPr="006C2243" w:rsidRDefault="00E81FEF" w:rsidP="00FB046F">
            <w:pPr>
              <w:pStyle w:val="ListParagraph"/>
              <w:numPr>
                <w:ilvl w:val="0"/>
                <w:numId w:val="16"/>
              </w:numPr>
              <w:ind w:left="714" w:hanging="506"/>
              <w:rPr>
                <w:rFonts w:cs="Arial"/>
                <w:szCs w:val="18"/>
              </w:rPr>
            </w:pPr>
            <w:r w:rsidRPr="00FB046F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38211164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3C62DC8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8441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089AEA81" w14:textId="6BF226C4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306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A0AAF88" w14:textId="77777777" w:rsidR="0063317B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6FCE4A6" w14:textId="77777777" w:rsidR="0063317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8940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2415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204188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3317B" w:rsidRPr="004D30E8">
              <w:rPr>
                <w:rFonts w:cs="Arial"/>
                <w:szCs w:val="18"/>
              </w:rPr>
              <w:t xml:space="preserve"> </w:t>
            </w:r>
            <w:r w:rsidR="0063317B">
              <w:rPr>
                <w:rFonts w:cs="Arial"/>
                <w:szCs w:val="18"/>
              </w:rPr>
              <w:t xml:space="preserve"> </w:t>
            </w:r>
            <w:r w:rsidR="0063317B" w:rsidRPr="004D30E8">
              <w:rPr>
                <w:rFonts w:cs="Arial"/>
                <w:szCs w:val="18"/>
              </w:rPr>
              <w:t>3</w:t>
            </w:r>
          </w:p>
          <w:p w14:paraId="0EDC91E5" w14:textId="77777777" w:rsidR="0063317B" w:rsidRPr="006B0DB0" w:rsidRDefault="0063317B" w:rsidP="00EB3C14">
            <w:pPr>
              <w:rPr>
                <w:rFonts w:cs="Arial"/>
                <w:sz w:val="10"/>
                <w:szCs w:val="10"/>
              </w:rPr>
            </w:pPr>
          </w:p>
          <w:p w14:paraId="67A4F00F" w14:textId="3ED5ACA6" w:rsidR="005E1096" w:rsidRPr="004D30E8" w:rsidRDefault="0063317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6B7C02F0" w14:textId="77777777" w:rsidTr="00BF5A4B">
        <w:trPr>
          <w:cantSplit/>
          <w:trHeight w:val="805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045AE27A" w14:textId="77777777" w:rsidR="00A535D4" w:rsidRDefault="00B72EFD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2DAF0683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7E5517E4" w14:textId="6E9FD27C" w:rsidR="005E1096" w:rsidRPr="004D30E8" w:rsidRDefault="00B72EFD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09A5B44D" w14:textId="2A50C95E" w:rsidR="00F949EF" w:rsidRDefault="00F949EF" w:rsidP="00F949EF">
            <w:r>
              <w:t>Ein Verfahren/Prozess regelt:</w:t>
            </w:r>
          </w:p>
          <w:p w14:paraId="48B71F5C" w14:textId="77777777" w:rsidR="00F949EF" w:rsidRPr="00C95A58" w:rsidRDefault="00F949EF" w:rsidP="00F949EF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rFonts w:cs="Arial"/>
                <w:szCs w:val="18"/>
              </w:rPr>
            </w:pPr>
            <w:r w:rsidRPr="00C95A58">
              <w:t xml:space="preserve">Zur </w:t>
            </w:r>
            <w:r w:rsidR="005E1096" w:rsidRPr="00C95A58">
              <w:rPr>
                <w:rFonts w:cs="Arial"/>
                <w:b/>
                <w:bCs/>
                <w:szCs w:val="18"/>
              </w:rPr>
              <w:t>Ermittlung des individuellen Entwicklungs-, Eingliederungs- bzw. Lernbedarfs</w:t>
            </w:r>
            <w:r w:rsidR="0012767F" w:rsidRPr="00C95A58">
              <w:rPr>
                <w:rFonts w:cs="Arial"/>
                <w:szCs w:val="18"/>
              </w:rPr>
              <w:t xml:space="preserve"> ist festgelegt und dokumentiert</w:t>
            </w:r>
          </w:p>
          <w:p w14:paraId="21827B9E" w14:textId="27420D76" w:rsidR="005E1096" w:rsidRPr="006C2243" w:rsidRDefault="0012767F" w:rsidP="00F949EF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rFonts w:cs="Arial"/>
                <w:szCs w:val="18"/>
              </w:rPr>
            </w:pPr>
            <w:r w:rsidRPr="00C95A58">
              <w:rPr>
                <w:rFonts w:cs="Arial"/>
                <w:szCs w:val="18"/>
              </w:rPr>
              <w:t>Die Verantwortlichkeiten, die Ressourcen und de</w:t>
            </w:r>
            <w:r w:rsidR="00E81FEF" w:rsidRPr="00C95A58">
              <w:rPr>
                <w:rFonts w:cs="Arial"/>
                <w:szCs w:val="18"/>
              </w:rPr>
              <w:t>n</w:t>
            </w:r>
            <w:r w:rsidRPr="00C95A58">
              <w:rPr>
                <w:rFonts w:cs="Arial"/>
                <w:szCs w:val="18"/>
              </w:rPr>
              <w:t xml:space="preserve"> Zeitrahmen </w:t>
            </w:r>
          </w:p>
        </w:tc>
        <w:tc>
          <w:tcPr>
            <w:tcW w:w="3969" w:type="dxa"/>
            <w:vAlign w:val="center"/>
          </w:tcPr>
          <w:p w14:paraId="4A00325A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886D85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7838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6F758493" w14:textId="59BAEFA5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885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6633B29E" w14:textId="77777777" w:rsidR="003035CB" w:rsidRPr="004D30E8" w:rsidRDefault="003035C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8583608" w14:textId="77777777" w:rsidR="003035CB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325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C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35CB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5474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C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35CB" w:rsidRPr="004D30E8">
              <w:rPr>
                <w:rFonts w:cs="Arial"/>
                <w:szCs w:val="18"/>
              </w:rPr>
              <w:t xml:space="preserve"> </w:t>
            </w:r>
            <w:r w:rsidR="003035CB">
              <w:rPr>
                <w:rFonts w:cs="Arial"/>
                <w:szCs w:val="18"/>
              </w:rPr>
              <w:t xml:space="preserve"> </w:t>
            </w:r>
            <w:r w:rsidR="003035CB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3346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C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35CB" w:rsidRPr="004D30E8">
              <w:rPr>
                <w:rFonts w:cs="Arial"/>
                <w:szCs w:val="18"/>
              </w:rPr>
              <w:t xml:space="preserve"> </w:t>
            </w:r>
            <w:r w:rsidR="003035CB">
              <w:rPr>
                <w:rFonts w:cs="Arial"/>
                <w:szCs w:val="18"/>
              </w:rPr>
              <w:t xml:space="preserve"> </w:t>
            </w:r>
            <w:r w:rsidR="003035CB" w:rsidRPr="004D30E8">
              <w:rPr>
                <w:rFonts w:cs="Arial"/>
                <w:szCs w:val="18"/>
              </w:rPr>
              <w:t>3</w:t>
            </w:r>
          </w:p>
          <w:p w14:paraId="1B1DBA8F" w14:textId="77777777" w:rsidR="003035CB" w:rsidRPr="006B0DB0" w:rsidRDefault="003035CB" w:rsidP="00EB3C14">
            <w:pPr>
              <w:rPr>
                <w:rFonts w:cs="Arial"/>
                <w:sz w:val="10"/>
                <w:szCs w:val="10"/>
              </w:rPr>
            </w:pPr>
          </w:p>
          <w:p w14:paraId="04988D93" w14:textId="5E8AB7C5" w:rsidR="005E1096" w:rsidRPr="004D30E8" w:rsidRDefault="003035CB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018A162A" w14:textId="77777777" w:rsidTr="00BF5A4B">
        <w:trPr>
          <w:cantSplit/>
          <w:trHeight w:val="452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555E8EF8" w14:textId="77777777" w:rsidR="00A535D4" w:rsidRDefault="001A27F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279FA1F4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132A284E" w14:textId="77777777" w:rsidR="00A535D4" w:rsidRDefault="00C05219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  <w:p w14:paraId="5358F241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2DE4629F" w14:textId="41707AF7" w:rsidR="005E1096" w:rsidRPr="004D30E8" w:rsidRDefault="00C05219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6095" w:type="dxa"/>
            <w:vAlign w:val="center"/>
          </w:tcPr>
          <w:p w14:paraId="6AD7AED4" w14:textId="22D0E5D8" w:rsidR="00F949EF" w:rsidRDefault="00EE1B0A" w:rsidP="00F949EF">
            <w:r>
              <w:t>Ein</w:t>
            </w:r>
            <w:r w:rsidR="00F949EF">
              <w:t xml:space="preserve"> Verfahren/Prozess/Konzept </w:t>
            </w:r>
            <w:r>
              <w:t>regelt</w:t>
            </w:r>
            <w:r w:rsidR="00F949EF">
              <w:t>:</w:t>
            </w:r>
          </w:p>
          <w:p w14:paraId="2DA839BE" w14:textId="6B4FB1FE" w:rsidR="005E1096" w:rsidRPr="004D30E8" w:rsidRDefault="00F949EF" w:rsidP="00F949EF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rFonts w:cs="Arial"/>
                <w:szCs w:val="18"/>
              </w:rPr>
            </w:pPr>
            <w:r w:rsidRPr="00C95A58">
              <w:t>D</w:t>
            </w:r>
            <w:r w:rsidR="00EE1B0A" w:rsidRPr="00C95A58">
              <w:t>ass der</w:t>
            </w:r>
            <w:r w:rsidRPr="00C95A58">
              <w:t xml:space="preserve"> </w:t>
            </w:r>
            <w:r w:rsidR="005E1096" w:rsidRPr="00C95A58">
              <w:rPr>
                <w:rFonts w:cs="Arial"/>
                <w:szCs w:val="18"/>
              </w:rPr>
              <w:t xml:space="preserve">Einsatz </w:t>
            </w:r>
            <w:r w:rsidR="005E1096" w:rsidRPr="00C95A58">
              <w:rPr>
                <w:rFonts w:cs="Arial"/>
                <w:b/>
                <w:bCs/>
                <w:szCs w:val="18"/>
              </w:rPr>
              <w:t>einer angemessenen Methodik</w:t>
            </w:r>
            <w:r w:rsidR="00D53160" w:rsidRPr="00C95A58">
              <w:rPr>
                <w:rFonts w:cs="Arial"/>
                <w:szCs w:val="18"/>
              </w:rPr>
              <w:t xml:space="preserve"> </w:t>
            </w:r>
            <w:r w:rsidR="00C7411D" w:rsidRPr="00C95A58">
              <w:rPr>
                <w:rFonts w:cs="Arial"/>
                <w:szCs w:val="18"/>
              </w:rPr>
              <w:t>fachber</w:t>
            </w:r>
            <w:r w:rsidR="00905D43" w:rsidRPr="00C95A58">
              <w:rPr>
                <w:rFonts w:cs="Arial"/>
                <w:szCs w:val="18"/>
              </w:rPr>
              <w:t>eichs</w:t>
            </w:r>
            <w:r w:rsidR="00C7411D" w:rsidRPr="00C95A58">
              <w:rPr>
                <w:rFonts w:cs="Arial"/>
                <w:szCs w:val="18"/>
              </w:rPr>
              <w:t xml:space="preserve">- und branchenbezogen </w:t>
            </w:r>
            <w:r w:rsidR="00A40AE8" w:rsidRPr="00C95A58">
              <w:rPr>
                <w:rFonts w:cs="Arial"/>
                <w:szCs w:val="18"/>
              </w:rPr>
              <w:t>beachtet</w:t>
            </w:r>
            <w:r w:rsidR="00EE1B0A" w:rsidRPr="00C95A58">
              <w:rPr>
                <w:rFonts w:cs="Arial"/>
                <w:szCs w:val="18"/>
              </w:rPr>
              <w:t xml:space="preserve"> wird</w:t>
            </w:r>
          </w:p>
        </w:tc>
        <w:tc>
          <w:tcPr>
            <w:tcW w:w="3969" w:type="dxa"/>
            <w:vAlign w:val="center"/>
          </w:tcPr>
          <w:p w14:paraId="28D4F104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966731" w14:textId="77777777" w:rsidR="00A535D4" w:rsidRDefault="00032182" w:rsidP="00EB3C14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VA</w:t>
            </w:r>
          </w:p>
          <w:p w14:paraId="23F7938E" w14:textId="67CFAFC1" w:rsidR="00032182" w:rsidRDefault="00032182" w:rsidP="00EB3C14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P  </w:t>
            </w:r>
          </w:p>
          <w:p w14:paraId="68953E07" w14:textId="403502F6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480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18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K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4FEB7923" w14:textId="77777777" w:rsidR="00D41211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7931F3D" w14:textId="77777777" w:rsidR="00D4121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6901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6440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4258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>3</w:t>
            </w:r>
          </w:p>
          <w:p w14:paraId="022233BE" w14:textId="77777777" w:rsidR="00D41211" w:rsidRPr="006B0DB0" w:rsidRDefault="00D41211" w:rsidP="00EB3C14">
            <w:pPr>
              <w:rPr>
                <w:rFonts w:cs="Arial"/>
                <w:sz w:val="10"/>
                <w:szCs w:val="10"/>
              </w:rPr>
            </w:pPr>
          </w:p>
          <w:p w14:paraId="0C2EFC1A" w14:textId="7527A58F" w:rsidR="005E1096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42F6962B" w14:textId="77777777" w:rsidTr="00BF5A4B">
        <w:trPr>
          <w:cantSplit/>
          <w:trHeight w:val="879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0ED5DD66" w14:textId="77777777" w:rsidR="00A535D4" w:rsidRDefault="001A27F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3D9B3E43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17202FF0" w14:textId="77777777" w:rsidR="00A535D4" w:rsidRDefault="001A27F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  <w:p w14:paraId="48DBD9FC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65158199" w14:textId="47B57397" w:rsidR="005E1096" w:rsidRPr="004D30E8" w:rsidRDefault="001A27F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6095" w:type="dxa"/>
            <w:vAlign w:val="center"/>
          </w:tcPr>
          <w:p w14:paraId="5D7E124A" w14:textId="77777777" w:rsidR="00EE1B0A" w:rsidRDefault="00EE1B0A" w:rsidP="00EE1B0A">
            <w:r>
              <w:t>Ein Verfahren/Prozess/Konzept regelt:</w:t>
            </w:r>
          </w:p>
          <w:p w14:paraId="4555FBC6" w14:textId="77777777" w:rsidR="00E81FEF" w:rsidRPr="00C95A58" w:rsidRDefault="00E81FEF" w:rsidP="00EE1B0A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rFonts w:cs="Arial"/>
                <w:szCs w:val="18"/>
              </w:rPr>
            </w:pPr>
            <w:r w:rsidRPr="00C95A58">
              <w:t>Dass d</w:t>
            </w:r>
            <w:r w:rsidR="00EE1B0A" w:rsidRPr="00C95A58">
              <w:t xml:space="preserve">ie </w:t>
            </w:r>
            <w:r w:rsidR="005E1096" w:rsidRPr="00C95A58">
              <w:rPr>
                <w:rFonts w:cs="Arial"/>
                <w:b/>
                <w:bCs/>
                <w:szCs w:val="18"/>
              </w:rPr>
              <w:t>Überwachung von Lernprozessen</w:t>
            </w:r>
            <w:r w:rsidR="00E911A7" w:rsidRPr="00C95A58">
              <w:rPr>
                <w:rFonts w:cs="Arial"/>
                <w:szCs w:val="18"/>
              </w:rPr>
              <w:t xml:space="preserve"> fachbereichs- und branchenbezogen beachtet</w:t>
            </w:r>
            <w:r w:rsidR="006A6783" w:rsidRPr="00C95A58">
              <w:rPr>
                <w:rFonts w:cs="Arial"/>
                <w:szCs w:val="18"/>
              </w:rPr>
              <w:t xml:space="preserve"> und </w:t>
            </w:r>
            <w:r w:rsidR="00987B34" w:rsidRPr="00C95A58">
              <w:rPr>
                <w:rFonts w:cs="Arial"/>
                <w:szCs w:val="18"/>
              </w:rPr>
              <w:t>Maßnahmebezogen</w:t>
            </w:r>
            <w:r w:rsidR="006A6783" w:rsidRPr="00C95A58">
              <w:rPr>
                <w:rFonts w:cs="Arial"/>
                <w:szCs w:val="18"/>
              </w:rPr>
              <w:t xml:space="preserve"> </w:t>
            </w:r>
            <w:r w:rsidR="00987B34" w:rsidRPr="00C95A58">
              <w:rPr>
                <w:rFonts w:cs="Arial"/>
                <w:szCs w:val="18"/>
              </w:rPr>
              <w:t>dokumentiert</w:t>
            </w:r>
            <w:r w:rsidRPr="00C95A58">
              <w:rPr>
                <w:rFonts w:cs="Arial"/>
                <w:szCs w:val="18"/>
              </w:rPr>
              <w:t xml:space="preserve"> wird</w:t>
            </w:r>
            <w:r w:rsidR="00A76E7C" w:rsidRPr="00C95A58">
              <w:rPr>
                <w:rFonts w:cs="Arial"/>
                <w:szCs w:val="18"/>
              </w:rPr>
              <w:t>.</w:t>
            </w:r>
          </w:p>
          <w:p w14:paraId="0519B68F" w14:textId="39653B0B" w:rsidR="005E1096" w:rsidRPr="004D30E8" w:rsidRDefault="00A76E7C" w:rsidP="00EE1B0A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rFonts w:cs="Arial"/>
                <w:szCs w:val="18"/>
              </w:rPr>
            </w:pPr>
            <w:r w:rsidRPr="00C95A58">
              <w:rPr>
                <w:rFonts w:cs="Arial"/>
                <w:szCs w:val="18"/>
              </w:rPr>
              <w:t>Die Verantwortlichkeiten, die Ressourcen und de</w:t>
            </w:r>
            <w:r w:rsidR="00E81FEF" w:rsidRPr="00C95A58">
              <w:rPr>
                <w:rFonts w:cs="Arial"/>
                <w:szCs w:val="18"/>
              </w:rPr>
              <w:t>n</w:t>
            </w:r>
            <w:r w:rsidRPr="00C95A58">
              <w:rPr>
                <w:rFonts w:cs="Arial"/>
                <w:szCs w:val="18"/>
              </w:rPr>
              <w:t xml:space="preserve"> Zeitrahmen </w:t>
            </w:r>
          </w:p>
        </w:tc>
        <w:tc>
          <w:tcPr>
            <w:tcW w:w="3969" w:type="dxa"/>
            <w:vAlign w:val="center"/>
          </w:tcPr>
          <w:p w14:paraId="4C7E7B36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1BCF203" w14:textId="77777777" w:rsidR="00A535D4" w:rsidRDefault="000D087B" w:rsidP="00EB3C14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VA</w:t>
            </w:r>
          </w:p>
          <w:p w14:paraId="383EA058" w14:textId="3B5B1EE4" w:rsidR="000D087B" w:rsidRDefault="000D087B" w:rsidP="00EB3C14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P  </w:t>
            </w:r>
          </w:p>
          <w:p w14:paraId="0DD256AE" w14:textId="559A2636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380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D087B" w:rsidRPr="006C2243">
              <w:rPr>
                <w:rFonts w:cs="Arial"/>
                <w:sz w:val="16"/>
                <w:szCs w:val="16"/>
              </w:rPr>
              <w:t xml:space="preserve"> K  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94FEFE" w14:textId="77777777" w:rsidR="00D41211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E07586D" w14:textId="77777777" w:rsidR="00D4121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9794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530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6005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>3</w:t>
            </w:r>
          </w:p>
          <w:p w14:paraId="1AD814B5" w14:textId="77777777" w:rsidR="00D41211" w:rsidRPr="006B0DB0" w:rsidRDefault="00D41211" w:rsidP="00EB3C14">
            <w:pPr>
              <w:rPr>
                <w:rFonts w:cs="Arial"/>
                <w:sz w:val="10"/>
                <w:szCs w:val="10"/>
              </w:rPr>
            </w:pPr>
          </w:p>
          <w:p w14:paraId="2B49A2C8" w14:textId="6E9F25B0" w:rsidR="005E1096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01D8FA4F" w14:textId="77777777" w:rsidTr="00BF5A4B">
        <w:trPr>
          <w:cantSplit/>
          <w:trHeight w:val="727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5AB8402" w14:textId="77777777" w:rsidR="00F00AA1" w:rsidRDefault="00F00AA1" w:rsidP="00F00AA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3FF40284" w14:textId="77777777" w:rsidR="00F00AA1" w:rsidRPr="00A66EEC" w:rsidRDefault="00F00AA1" w:rsidP="00F00AA1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F1147DD" w14:textId="77777777" w:rsidR="00F00AA1" w:rsidRDefault="00F00AA1" w:rsidP="00F00AA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  <w:p w14:paraId="24FEAED2" w14:textId="77777777" w:rsidR="00F00AA1" w:rsidRPr="00A66EEC" w:rsidRDefault="00F00AA1" w:rsidP="00F00AA1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123E897C" w14:textId="59857758" w:rsidR="005E1096" w:rsidRPr="004D30E8" w:rsidRDefault="00F00AA1" w:rsidP="00F00AA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6095" w:type="dxa"/>
            <w:vAlign w:val="center"/>
          </w:tcPr>
          <w:p w14:paraId="042D1445" w14:textId="545C2837" w:rsidR="005E1096" w:rsidRPr="004D30E8" w:rsidRDefault="00C75E4E" w:rsidP="00EB3C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Die </w:t>
            </w:r>
            <w:r w:rsidR="005E1096" w:rsidRPr="00996393">
              <w:rPr>
                <w:rFonts w:cs="Arial"/>
                <w:szCs w:val="18"/>
              </w:rPr>
              <w:t>Erfassung der Teilnehmerpräsenz und Abbruchquoten bei Maßnahmen sowie Erfassung der Erreichung von Entwicklungs-, Eingliederungs- bzw. Lehrgangszielen</w:t>
            </w:r>
            <w:r w:rsidR="009E13FF">
              <w:rPr>
                <w:rFonts w:cs="Arial"/>
                <w:szCs w:val="18"/>
              </w:rPr>
              <w:t xml:space="preserve"> ist maßnahmebezogen geregelt und dokumentiert</w:t>
            </w:r>
            <w:r w:rsidR="006C2C03">
              <w:rPr>
                <w:rFonts w:cs="Arial"/>
                <w:szCs w:val="18"/>
              </w:rPr>
              <w:t xml:space="preserve">. </w:t>
            </w:r>
            <w:r w:rsidR="006C2C03" w:rsidRPr="006C2C03">
              <w:rPr>
                <w:rFonts w:cs="Arial"/>
                <w:szCs w:val="18"/>
              </w:rPr>
              <w:t>Die Verantwortlichkeiten, die Ressourcen und der Zeitrahmen sind festgelegt</w:t>
            </w:r>
          </w:p>
        </w:tc>
        <w:tc>
          <w:tcPr>
            <w:tcW w:w="3969" w:type="dxa"/>
            <w:vAlign w:val="center"/>
          </w:tcPr>
          <w:p w14:paraId="59EB533E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05FDFCF" w14:textId="77777777" w:rsidR="00F00AA1" w:rsidRDefault="00F00AA1" w:rsidP="00F00AA1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VA</w:t>
            </w:r>
          </w:p>
          <w:p w14:paraId="3919D0F5" w14:textId="77777777" w:rsidR="00F00AA1" w:rsidRDefault="00F00AA1" w:rsidP="00F00AA1">
            <w:pPr>
              <w:rPr>
                <w:rFonts w:cs="Arial"/>
                <w:sz w:val="16"/>
                <w:szCs w:val="16"/>
              </w:rPr>
            </w:pPr>
            <w:r w:rsidRPr="000321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32182">
              <w:rPr>
                <w:rFonts w:cs="Arial"/>
                <w:sz w:val="16"/>
                <w:szCs w:val="16"/>
              </w:rPr>
              <w:t xml:space="preserve"> P  </w:t>
            </w:r>
          </w:p>
          <w:p w14:paraId="0A32E3DC" w14:textId="2E7208CB" w:rsidR="005E1096" w:rsidRPr="006C2243" w:rsidRDefault="00757712" w:rsidP="00F00AA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9407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AA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00AA1" w:rsidRPr="006C2243">
              <w:rPr>
                <w:rFonts w:cs="Arial"/>
                <w:sz w:val="16"/>
                <w:szCs w:val="16"/>
              </w:rPr>
              <w:t xml:space="preserve"> K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34128A61" w14:textId="77777777" w:rsidR="00D41211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6537019" w14:textId="77777777" w:rsidR="00D4121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808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203476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9969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>3</w:t>
            </w:r>
          </w:p>
          <w:p w14:paraId="0A004627" w14:textId="77777777" w:rsidR="00D41211" w:rsidRPr="006B0DB0" w:rsidRDefault="00D41211" w:rsidP="00EB3C14">
            <w:pPr>
              <w:rPr>
                <w:rFonts w:cs="Arial"/>
                <w:sz w:val="10"/>
                <w:szCs w:val="10"/>
              </w:rPr>
            </w:pPr>
          </w:p>
          <w:p w14:paraId="33E56178" w14:textId="478FFC31" w:rsidR="005E1096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C75E60" w:rsidRPr="004D30E8" w14:paraId="4704332E" w14:textId="77777777" w:rsidTr="00BF5A4B">
        <w:trPr>
          <w:cantSplit/>
          <w:trHeight w:val="1793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5749D0B8" w14:textId="7A690D86" w:rsidR="00C75E60" w:rsidRDefault="00E777DD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</w:t>
            </w:r>
          </w:p>
        </w:tc>
        <w:tc>
          <w:tcPr>
            <w:tcW w:w="6095" w:type="dxa"/>
            <w:vAlign w:val="center"/>
          </w:tcPr>
          <w:p w14:paraId="36A5E01E" w14:textId="0023535B" w:rsidR="00206A4C" w:rsidRDefault="00206A4C" w:rsidP="00206A4C">
            <w:r>
              <w:t>Ein Konzept regelt:</w:t>
            </w:r>
          </w:p>
          <w:p w14:paraId="37FC8EF0" w14:textId="77777777" w:rsidR="00D54D1E" w:rsidRPr="00F00AA1" w:rsidRDefault="00206A4C" w:rsidP="00F00AA1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66347E">
              <w:rPr>
                <w:b/>
                <w:bCs/>
              </w:rPr>
              <w:t xml:space="preserve">Den </w:t>
            </w:r>
            <w:r w:rsidR="00D47CAA" w:rsidRPr="0066347E">
              <w:rPr>
                <w:rFonts w:cs="Arial"/>
                <w:b/>
                <w:bCs/>
                <w:szCs w:val="18"/>
              </w:rPr>
              <w:t xml:space="preserve">Umgang mit </w:t>
            </w:r>
            <w:r w:rsidR="00A1083C" w:rsidRPr="0066347E">
              <w:rPr>
                <w:rFonts w:cs="Arial"/>
                <w:b/>
                <w:bCs/>
                <w:szCs w:val="18"/>
              </w:rPr>
              <w:t>Fehlzeiten</w:t>
            </w:r>
            <w:r w:rsidR="008B6B2B" w:rsidRPr="0066347E">
              <w:rPr>
                <w:rFonts w:cs="Arial"/>
                <w:b/>
                <w:bCs/>
                <w:szCs w:val="18"/>
              </w:rPr>
              <w:t>,</w:t>
            </w:r>
            <w:r w:rsidR="008B6B2B" w:rsidRPr="00F00AA1">
              <w:rPr>
                <w:rFonts w:cs="Arial"/>
                <w:szCs w:val="18"/>
              </w:rPr>
              <w:t xml:space="preserve"> </w:t>
            </w:r>
            <w:r w:rsidR="003660FB" w:rsidRPr="00F00AA1">
              <w:rPr>
                <w:rFonts w:cs="Arial"/>
                <w:szCs w:val="18"/>
              </w:rPr>
              <w:t xml:space="preserve">Maßnahmen zur Verbesserung der </w:t>
            </w:r>
            <w:r w:rsidR="00E34649" w:rsidRPr="00F00AA1">
              <w:rPr>
                <w:rFonts w:cs="Arial"/>
                <w:szCs w:val="18"/>
              </w:rPr>
              <w:t>TN-Präsenz</w:t>
            </w:r>
            <w:r w:rsidR="003660FB" w:rsidRPr="00F00AA1">
              <w:rPr>
                <w:rFonts w:cs="Arial"/>
                <w:szCs w:val="18"/>
              </w:rPr>
              <w:t xml:space="preserve"> und</w:t>
            </w:r>
            <w:r w:rsidR="00417EA5" w:rsidRPr="00F00AA1">
              <w:rPr>
                <w:rFonts w:cs="Arial"/>
                <w:szCs w:val="18"/>
              </w:rPr>
              <w:t xml:space="preserve"> zur </w:t>
            </w:r>
            <w:r w:rsidR="007358DB" w:rsidRPr="00F00AA1">
              <w:rPr>
                <w:rFonts w:cs="Arial"/>
                <w:szCs w:val="18"/>
              </w:rPr>
              <w:t>Reduzierung</w:t>
            </w:r>
            <w:r w:rsidR="00417EA5" w:rsidRPr="00F00AA1">
              <w:rPr>
                <w:rFonts w:cs="Arial"/>
                <w:szCs w:val="18"/>
              </w:rPr>
              <w:t xml:space="preserve"> v</w:t>
            </w:r>
            <w:r w:rsidR="007358DB" w:rsidRPr="00F00AA1">
              <w:rPr>
                <w:rFonts w:cs="Arial"/>
                <w:szCs w:val="18"/>
              </w:rPr>
              <w:t xml:space="preserve">on Abbruchquoten </w:t>
            </w:r>
            <w:r w:rsidR="005F7DC7" w:rsidRPr="00F00AA1">
              <w:rPr>
                <w:rFonts w:cs="Arial"/>
                <w:szCs w:val="18"/>
              </w:rPr>
              <w:t xml:space="preserve">und </w:t>
            </w:r>
            <w:r w:rsidR="00317CDC" w:rsidRPr="00F00AA1">
              <w:rPr>
                <w:rFonts w:cs="Arial"/>
                <w:szCs w:val="18"/>
              </w:rPr>
              <w:t>wird maßnahmebezogen</w:t>
            </w:r>
            <w:r w:rsidR="003E0631" w:rsidRPr="00F00AA1">
              <w:rPr>
                <w:rFonts w:cs="Arial"/>
                <w:szCs w:val="18"/>
              </w:rPr>
              <w:t xml:space="preserve"> erstellt</w:t>
            </w:r>
            <w:r w:rsidR="006C2C03" w:rsidRPr="00F00AA1">
              <w:rPr>
                <w:rFonts w:cs="Arial"/>
                <w:szCs w:val="18"/>
              </w:rPr>
              <w:t xml:space="preserve">. </w:t>
            </w:r>
          </w:p>
          <w:p w14:paraId="45D8F9C3" w14:textId="186138AA" w:rsidR="00C75E60" w:rsidRDefault="00D54D1E" w:rsidP="00F00AA1">
            <w:pPr>
              <w:pStyle w:val="ListParagraph"/>
              <w:numPr>
                <w:ilvl w:val="0"/>
                <w:numId w:val="16"/>
              </w:numPr>
              <w:ind w:left="349" w:hanging="283"/>
              <w:rPr>
                <w:rFonts w:cs="Arial"/>
                <w:szCs w:val="18"/>
              </w:rPr>
            </w:pPr>
            <w:r w:rsidRPr="00F00AA1">
              <w:rPr>
                <w:rFonts w:cs="Arial"/>
                <w:szCs w:val="18"/>
              </w:rPr>
              <w:t xml:space="preserve">Die Verantwortlichkeiten, die Ressourcen und den Zeitrahmen </w:t>
            </w:r>
          </w:p>
        </w:tc>
        <w:tc>
          <w:tcPr>
            <w:tcW w:w="3969" w:type="dxa"/>
            <w:vAlign w:val="center"/>
          </w:tcPr>
          <w:p w14:paraId="2FF27C4B" w14:textId="77777777" w:rsidR="00C75E60" w:rsidRPr="004D30E8" w:rsidRDefault="00C75E60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497038B" w14:textId="6366D0E7" w:rsidR="00C75E60" w:rsidRDefault="00757712" w:rsidP="00EB3C14">
            <w:pPr>
              <w:rPr>
                <w:rFonts w:cs="Arial"/>
                <w:sz w:val="16"/>
                <w:szCs w:val="16"/>
                <w:highlight w:val="yellow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7088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7D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777DD" w:rsidRPr="006C2243">
              <w:rPr>
                <w:rFonts w:cs="Arial"/>
                <w:sz w:val="16"/>
                <w:szCs w:val="16"/>
              </w:rPr>
              <w:t xml:space="preserve"> K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2A08933F" w14:textId="77777777" w:rsidR="00D41211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605AAD6" w14:textId="77777777" w:rsidR="00D41211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459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3930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20934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1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41211" w:rsidRPr="004D30E8">
              <w:rPr>
                <w:rFonts w:cs="Arial"/>
                <w:szCs w:val="18"/>
              </w:rPr>
              <w:t xml:space="preserve"> </w:t>
            </w:r>
            <w:r w:rsidR="00D41211">
              <w:rPr>
                <w:rFonts w:cs="Arial"/>
                <w:szCs w:val="18"/>
              </w:rPr>
              <w:t xml:space="preserve"> </w:t>
            </w:r>
            <w:r w:rsidR="00D41211" w:rsidRPr="004D30E8">
              <w:rPr>
                <w:rFonts w:cs="Arial"/>
                <w:szCs w:val="18"/>
              </w:rPr>
              <w:t>3</w:t>
            </w:r>
          </w:p>
          <w:p w14:paraId="42778A24" w14:textId="77777777" w:rsidR="00D41211" w:rsidRPr="006B0DB0" w:rsidRDefault="00D41211" w:rsidP="00EB3C14">
            <w:pPr>
              <w:rPr>
                <w:rFonts w:cs="Arial"/>
                <w:sz w:val="10"/>
                <w:szCs w:val="10"/>
              </w:rPr>
            </w:pPr>
          </w:p>
          <w:p w14:paraId="306FAB1D" w14:textId="7EFB5BF8" w:rsidR="00C75E60" w:rsidRPr="004D30E8" w:rsidRDefault="00D41211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2C3203" w14:paraId="3311BC90" w14:textId="77777777" w:rsidTr="001E2ABF">
        <w:trPr>
          <w:cantSplit/>
          <w:trHeight w:val="851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E6B76" w14:textId="77777777" w:rsidR="005E1096" w:rsidRDefault="005B76CC" w:rsidP="00EB3C14">
            <w:pPr>
              <w:rPr>
                <w:rFonts w:cs="Arial"/>
                <w:b/>
                <w:sz w:val="20"/>
              </w:rPr>
            </w:pPr>
            <w:r w:rsidRPr="005B76CC">
              <w:rPr>
                <w:rFonts w:cs="Arial"/>
                <w:b/>
                <w:sz w:val="20"/>
              </w:rPr>
              <w:t xml:space="preserve">§ 2 (4) </w:t>
            </w:r>
            <w:r>
              <w:rPr>
                <w:rFonts w:cs="Arial"/>
                <w:b/>
                <w:sz w:val="20"/>
              </w:rPr>
              <w:t>7</w:t>
            </w:r>
          </w:p>
          <w:p w14:paraId="15FA8635" w14:textId="44ED85A0" w:rsidR="00137CD3" w:rsidRPr="007D58B0" w:rsidRDefault="00137CD3" w:rsidP="00EB3C14">
            <w:pPr>
              <w:rPr>
                <w:rFonts w:cs="Arial"/>
                <w:bCs/>
                <w:sz w:val="20"/>
              </w:rPr>
            </w:pPr>
            <w:r w:rsidRPr="007D58B0">
              <w:rPr>
                <w:rFonts w:cs="Arial"/>
                <w:bCs/>
                <w:sz w:val="20"/>
              </w:rPr>
              <w:t>§ 2 (2) 3</w:t>
            </w:r>
          </w:p>
        </w:tc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14:paraId="1A589FCA" w14:textId="77777777" w:rsidR="005E1096" w:rsidRDefault="005E1096" w:rsidP="00EB3C14">
            <w:pPr>
              <w:rPr>
                <w:rFonts w:cs="Arial"/>
                <w:b/>
                <w:sz w:val="22"/>
                <w:szCs w:val="22"/>
              </w:rPr>
            </w:pPr>
            <w:r w:rsidRPr="00895D15">
              <w:rPr>
                <w:rFonts w:cs="Arial"/>
                <w:b/>
                <w:sz w:val="22"/>
                <w:szCs w:val="22"/>
              </w:rPr>
              <w:t xml:space="preserve">Methoden der Bewertung der </w:t>
            </w:r>
            <w:r w:rsidRPr="00690E12">
              <w:rPr>
                <w:rFonts w:cs="Arial"/>
                <w:b/>
                <w:sz w:val="22"/>
                <w:szCs w:val="22"/>
                <w:u w:val="single"/>
              </w:rPr>
              <w:t>durchgeführten Maßnahmen</w:t>
            </w:r>
            <w:r w:rsidRPr="00895D15">
              <w:rPr>
                <w:rFonts w:cs="Arial"/>
                <w:b/>
                <w:sz w:val="22"/>
                <w:szCs w:val="22"/>
              </w:rPr>
              <w:t xml:space="preserve"> sowie ihrer arbeitsmarktlichen Ergebnisse</w:t>
            </w:r>
          </w:p>
          <w:p w14:paraId="46FB55A7" w14:textId="0F2F4EBE" w:rsidR="00E104CD" w:rsidRPr="00520E21" w:rsidRDefault="00895D15" w:rsidP="00EB3C14">
            <w:pPr>
              <w:rPr>
                <w:rFonts w:cs="Arial"/>
                <w:bCs/>
                <w:sz w:val="20"/>
              </w:rPr>
            </w:pPr>
            <w:r w:rsidRPr="00520E21">
              <w:rPr>
                <w:rFonts w:cs="Arial"/>
                <w:bCs/>
                <w:sz w:val="20"/>
              </w:rPr>
              <w:t>Die folgenden Aspekte müssen dafür betrachtet werden:</w:t>
            </w:r>
          </w:p>
        </w:tc>
      </w:tr>
      <w:tr w:rsidR="005E1096" w:rsidRPr="004D30E8" w14:paraId="5A5200EC" w14:textId="77777777" w:rsidTr="001E2ABF">
        <w:trPr>
          <w:cantSplit/>
          <w:trHeight w:val="794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1B2238F" w14:textId="77777777" w:rsidR="00A535D4" w:rsidRDefault="00CD1C0B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1A0B0263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34235D7A" w14:textId="77777777" w:rsidR="00A535D4" w:rsidRDefault="00CD1C0B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  <w:p w14:paraId="4BC5ED42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733A1D1D" w14:textId="4EE4A1E3" w:rsidR="005E1096" w:rsidRPr="004D30E8" w:rsidRDefault="00CD1C0B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AA</w:t>
            </w:r>
          </w:p>
        </w:tc>
        <w:tc>
          <w:tcPr>
            <w:tcW w:w="6095" w:type="dxa"/>
            <w:vAlign w:val="center"/>
          </w:tcPr>
          <w:p w14:paraId="070BC921" w14:textId="4582CE44" w:rsidR="00D54D1E" w:rsidRDefault="00D54D1E" w:rsidP="00EB3C14">
            <w:r>
              <w:t>Ein/e Verfahren/Prozess/Arbeitsanweisung regelt:</w:t>
            </w:r>
          </w:p>
          <w:p w14:paraId="5313E390" w14:textId="77777777" w:rsidR="00CC4DBD" w:rsidRPr="0066347E" w:rsidRDefault="00D54D1E" w:rsidP="0066347E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66347E">
              <w:t>D</w:t>
            </w:r>
            <w:r w:rsidR="00CC4DBD" w:rsidRPr="0066347E">
              <w:t>ie</w:t>
            </w:r>
            <w:r w:rsidR="00895D15" w:rsidRPr="0066347E">
              <w:t xml:space="preserve"> </w:t>
            </w:r>
            <w:r w:rsidR="005E1096" w:rsidRPr="0066347E">
              <w:t>Überwachung der Entwicklungs-, Eingliederungs- bzw. Lernprozesse</w:t>
            </w:r>
            <w:r w:rsidR="00194E78" w:rsidRPr="0066347E">
              <w:t xml:space="preserve"> </w:t>
            </w:r>
          </w:p>
          <w:p w14:paraId="177BD8C0" w14:textId="5A2D81FD" w:rsidR="00BE59B9" w:rsidRPr="004D30E8" w:rsidRDefault="00CC4DBD" w:rsidP="0066347E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66347E">
              <w:rPr>
                <w:rFonts w:cs="Arial"/>
                <w:szCs w:val="18"/>
              </w:rPr>
              <w:t>Die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27C59043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0F07B8B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658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VA</w:t>
            </w:r>
          </w:p>
          <w:p w14:paraId="52880821" w14:textId="43E630F2" w:rsidR="005E1096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368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P  </w:t>
            </w:r>
          </w:p>
          <w:p w14:paraId="7377C285" w14:textId="4709C9BF" w:rsidR="00614913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0618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1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14913" w:rsidRPr="006C2243">
              <w:rPr>
                <w:rFonts w:cs="Arial"/>
                <w:sz w:val="16"/>
                <w:szCs w:val="16"/>
              </w:rPr>
              <w:t xml:space="preserve"> </w:t>
            </w:r>
            <w:r w:rsidR="00614913">
              <w:rPr>
                <w:rFonts w:cs="Arial"/>
                <w:sz w:val="16"/>
                <w:szCs w:val="16"/>
              </w:rPr>
              <w:t>AA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888AA4F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DFAA292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778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9642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7073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033B8273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613C1DD9" w14:textId="1D082D3A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6FE39828" w14:textId="77777777" w:rsidTr="00BF5A4B">
        <w:trPr>
          <w:cantSplit/>
          <w:trHeight w:val="1077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54D890F6" w14:textId="001801E5" w:rsidR="005E1096" w:rsidRPr="004D30E8" w:rsidRDefault="00111338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133E04D0" w14:textId="7B7A49B7" w:rsidR="00CC4DBD" w:rsidRPr="00CC4DBD" w:rsidRDefault="00111338" w:rsidP="00EB3C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Die </w:t>
            </w:r>
            <w:r w:rsidRPr="00996393">
              <w:rPr>
                <w:rFonts w:cs="Arial"/>
                <w:szCs w:val="18"/>
              </w:rPr>
              <w:t xml:space="preserve">Erfassung der Teilnehmerpräsenz und Abbruchquoten bei Maßnahmen </w:t>
            </w:r>
            <w:r w:rsidR="00E324C6">
              <w:rPr>
                <w:rFonts w:cs="Arial"/>
                <w:szCs w:val="18"/>
              </w:rPr>
              <w:t xml:space="preserve">wird </w:t>
            </w:r>
            <w:r>
              <w:rPr>
                <w:rFonts w:cs="Arial"/>
                <w:szCs w:val="18"/>
              </w:rPr>
              <w:t xml:space="preserve">maßnahmebezogen </w:t>
            </w:r>
            <w:r w:rsidR="00E324C6">
              <w:rPr>
                <w:rFonts w:cs="Arial"/>
                <w:szCs w:val="18"/>
              </w:rPr>
              <w:t>ausgewertet und ist geregelt</w:t>
            </w:r>
            <w:r w:rsidR="009C1B7E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und dokumentiert. </w:t>
            </w:r>
            <w:r w:rsidRPr="006C2C03">
              <w:rPr>
                <w:rFonts w:cs="Arial"/>
                <w:szCs w:val="18"/>
              </w:rPr>
              <w:t>Die Verantwortlichkeiten, die Ressourcen und der Zeitrahmen sind festgelegt</w:t>
            </w:r>
          </w:p>
        </w:tc>
        <w:tc>
          <w:tcPr>
            <w:tcW w:w="3969" w:type="dxa"/>
            <w:vAlign w:val="center"/>
          </w:tcPr>
          <w:p w14:paraId="5D9819FC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A422CED" w14:textId="03D5E6A9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827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11133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111338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4F92352B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70E94DA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9253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508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831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45714E0E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2F29C126" w14:textId="26CC4747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FA554C" w14:paraId="711D4AD7" w14:textId="77777777" w:rsidTr="001E2ABF">
        <w:trPr>
          <w:cantSplit/>
          <w:trHeight w:val="794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9FE4232" w14:textId="77777777" w:rsidR="00A535D4" w:rsidRDefault="0091508E" w:rsidP="00EB3C1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VA</w:t>
            </w:r>
          </w:p>
          <w:p w14:paraId="1A3E445E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20EDFEF4" w14:textId="77777777" w:rsidR="00A535D4" w:rsidRDefault="0091508E" w:rsidP="00EB3C1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P</w:t>
            </w:r>
          </w:p>
          <w:p w14:paraId="655A9A39" w14:textId="77777777" w:rsidR="00A535D4" w:rsidRPr="00A66EEC" w:rsidRDefault="00A535D4" w:rsidP="00A535D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5D3F81F1" w14:textId="77777777" w:rsidR="00A535D4" w:rsidRDefault="0091508E" w:rsidP="00EB3C1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AA</w:t>
            </w:r>
          </w:p>
          <w:p w14:paraId="6868EA74" w14:textId="539CBA74" w:rsidR="00A535D4" w:rsidRPr="00A85C7D" w:rsidRDefault="00C239C4" w:rsidP="00A535D4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</w:t>
            </w:r>
            <w:r w:rsidR="00F22748" w:rsidRPr="00A85C7D">
              <w:rPr>
                <w:rFonts w:cs="Arial"/>
                <w:sz w:val="14"/>
                <w:szCs w:val="14"/>
              </w:rPr>
              <w:t xml:space="preserve">nd </w:t>
            </w:r>
          </w:p>
          <w:p w14:paraId="7725EC9C" w14:textId="2F0E938E" w:rsidR="005E1096" w:rsidRPr="00FA554C" w:rsidRDefault="0024400F" w:rsidP="00EB3C1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2156CD8" w14:textId="77777777" w:rsidR="00BE0322" w:rsidRDefault="00BE0322" w:rsidP="00BE0322">
            <w:r>
              <w:t>Ein/e Verfahren/Prozess/Arbeitsanweisung regelt:</w:t>
            </w:r>
          </w:p>
          <w:p w14:paraId="3D33545F" w14:textId="77777777" w:rsidR="009278EA" w:rsidRPr="00A85C7D" w:rsidRDefault="00BE0322" w:rsidP="00A85C7D">
            <w:pPr>
              <w:pStyle w:val="ListParagraph"/>
              <w:numPr>
                <w:ilvl w:val="0"/>
                <w:numId w:val="16"/>
              </w:numPr>
              <w:ind w:left="633" w:hanging="567"/>
            </w:pPr>
            <w:r w:rsidRPr="00A85C7D">
              <w:t xml:space="preserve">Die </w:t>
            </w:r>
            <w:r w:rsidR="005E1096" w:rsidRPr="00A85C7D">
              <w:t>Erfassung, ob Entwicklungs-, Eingliederungs- bzw. Lernziele erreicht sind und die Maßnahmequalität gewährleistet ist</w:t>
            </w:r>
            <w:r w:rsidR="009278EA" w:rsidRPr="00A85C7D">
              <w:t>.</w:t>
            </w:r>
          </w:p>
          <w:p w14:paraId="30FD2C57" w14:textId="77777777" w:rsidR="009278EA" w:rsidRPr="009278EA" w:rsidRDefault="009278EA" w:rsidP="009278EA">
            <w:pPr>
              <w:rPr>
                <w:color w:val="00B0F0"/>
              </w:rPr>
            </w:pPr>
          </w:p>
          <w:p w14:paraId="04F32545" w14:textId="7884BFB3" w:rsidR="005E1096" w:rsidRPr="00FA554C" w:rsidRDefault="009278EA" w:rsidP="009278EA">
            <w:r w:rsidRPr="009278EA">
              <w:rPr>
                <w:color w:val="FF0000"/>
              </w:rPr>
              <w:t>Und</w:t>
            </w:r>
            <w:r>
              <w:t xml:space="preserve"> </w:t>
            </w:r>
            <w:r w:rsidR="00631CE5" w:rsidRPr="00FA554C">
              <w:t xml:space="preserve">die Ergebnisse </w:t>
            </w:r>
            <w:r w:rsidR="001E4489" w:rsidRPr="00FA554C">
              <w:t>werden ausgewertet</w:t>
            </w:r>
            <w:r w:rsidR="00647025" w:rsidRPr="00FA554C">
              <w:t xml:space="preserve"> und dokumentiert</w:t>
            </w:r>
            <w:r>
              <w:t>.</w:t>
            </w:r>
          </w:p>
        </w:tc>
        <w:tc>
          <w:tcPr>
            <w:tcW w:w="3969" w:type="dxa"/>
            <w:vAlign w:val="center"/>
          </w:tcPr>
          <w:p w14:paraId="5EF8CC5F" w14:textId="77777777" w:rsidR="005E1096" w:rsidRPr="00FA554C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1FAABA3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845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FA554C">
              <w:rPr>
                <w:rFonts w:cs="Arial"/>
                <w:sz w:val="16"/>
                <w:szCs w:val="16"/>
              </w:rPr>
              <w:t xml:space="preserve"> VA</w:t>
            </w:r>
          </w:p>
          <w:p w14:paraId="58BCE49A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83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FA554C">
              <w:rPr>
                <w:rFonts w:cs="Arial"/>
                <w:sz w:val="16"/>
                <w:szCs w:val="16"/>
              </w:rPr>
              <w:t xml:space="preserve"> P</w:t>
            </w:r>
          </w:p>
          <w:p w14:paraId="679B6D06" w14:textId="77777777" w:rsidR="00A535D4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264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FA554C">
              <w:rPr>
                <w:rFonts w:cs="Arial"/>
                <w:sz w:val="16"/>
                <w:szCs w:val="16"/>
              </w:rPr>
              <w:t xml:space="preserve"> AA</w:t>
            </w:r>
          </w:p>
          <w:p w14:paraId="02216A7B" w14:textId="3E914F49" w:rsidR="005E1096" w:rsidRPr="00FA554C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619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FA554C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E1886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7F1FA1B8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0955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2076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55265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7B8C1643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09C54CBB" w14:textId="483F0372" w:rsidR="005E1096" w:rsidRPr="00FA554C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00A63CB2" w14:textId="77777777" w:rsidTr="00BF5A4B">
        <w:trPr>
          <w:cantSplit/>
          <w:trHeight w:val="1821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2B880A08" w14:textId="77777777" w:rsidR="00C239C4" w:rsidRDefault="00C239C4" w:rsidP="00C239C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VA</w:t>
            </w:r>
          </w:p>
          <w:p w14:paraId="1CF5A11C" w14:textId="77777777" w:rsidR="00C239C4" w:rsidRPr="00A66EEC" w:rsidRDefault="00C239C4" w:rsidP="00C239C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16327E99" w14:textId="77777777" w:rsidR="00C239C4" w:rsidRDefault="00C239C4" w:rsidP="00C239C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P</w:t>
            </w:r>
          </w:p>
          <w:p w14:paraId="2A2F7BBD" w14:textId="77777777" w:rsidR="00C239C4" w:rsidRPr="00A66EEC" w:rsidRDefault="00C239C4" w:rsidP="00C239C4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7AAAD86D" w14:textId="77777777" w:rsidR="00C239C4" w:rsidRDefault="00C239C4" w:rsidP="00C239C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AA</w:t>
            </w:r>
          </w:p>
          <w:p w14:paraId="073DB47A" w14:textId="77777777" w:rsidR="00C239C4" w:rsidRPr="00A85C7D" w:rsidRDefault="00C239C4" w:rsidP="00C239C4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</w:t>
            </w:r>
            <w:r w:rsidRPr="00A85C7D">
              <w:rPr>
                <w:rFonts w:cs="Arial"/>
                <w:sz w:val="14"/>
                <w:szCs w:val="14"/>
              </w:rPr>
              <w:t xml:space="preserve">nd </w:t>
            </w:r>
          </w:p>
          <w:p w14:paraId="3DC32E56" w14:textId="65416EEE" w:rsidR="005E1096" w:rsidRPr="00FA554C" w:rsidRDefault="00C239C4" w:rsidP="00C239C4">
            <w:pPr>
              <w:rPr>
                <w:rFonts w:cs="Arial"/>
                <w:b/>
                <w:szCs w:val="18"/>
              </w:rPr>
            </w:pPr>
            <w:r w:rsidRPr="00FA554C"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4E1D6B1" w14:textId="77777777" w:rsidR="000239B5" w:rsidRPr="00C239C4" w:rsidRDefault="000239B5" w:rsidP="000239B5">
            <w:r w:rsidRPr="00C239C4">
              <w:t>Ein/e Verfahren/Prozess/Arbeitsanweisung regelt:</w:t>
            </w:r>
          </w:p>
          <w:p w14:paraId="70909831" w14:textId="5A39EC36" w:rsidR="000239B5" w:rsidRPr="00C239C4" w:rsidRDefault="0024400F" w:rsidP="00C239C4">
            <w:pPr>
              <w:pStyle w:val="ListParagraph"/>
              <w:numPr>
                <w:ilvl w:val="0"/>
                <w:numId w:val="16"/>
              </w:numPr>
              <w:ind w:left="714" w:hanging="648"/>
            </w:pPr>
            <w:r w:rsidRPr="00C239C4">
              <w:t xml:space="preserve">Die </w:t>
            </w:r>
            <w:r w:rsidR="005E1096" w:rsidRPr="00C239C4">
              <w:t>Erfassung ausbildungs- und/oder arbeitsmarktlicher Eingliederungsergebnisse</w:t>
            </w:r>
          </w:p>
          <w:p w14:paraId="3B393E8F" w14:textId="77777777" w:rsidR="00BF5A4B" w:rsidRPr="00C239C4" w:rsidRDefault="00BF5A4B" w:rsidP="00C239C4">
            <w:pPr>
              <w:pStyle w:val="ListParagraph"/>
              <w:ind w:left="714"/>
            </w:pPr>
          </w:p>
          <w:p w14:paraId="03D58179" w14:textId="0A33F4E8" w:rsidR="005E1096" w:rsidRPr="000239B5" w:rsidRDefault="000239B5" w:rsidP="000239B5">
            <w:pPr>
              <w:rPr>
                <w:color w:val="00B0F0"/>
              </w:rPr>
            </w:pPr>
            <w:r w:rsidRPr="004004B3">
              <w:rPr>
                <w:color w:val="FF0000"/>
              </w:rPr>
              <w:t xml:space="preserve">Und </w:t>
            </w:r>
            <w:r w:rsidR="007151F3" w:rsidRPr="00C239C4">
              <w:t>die Ergebnisse werden ausgewertet und dokumentiert</w:t>
            </w:r>
            <w:r w:rsidR="00FD2B82" w:rsidRPr="00C239C4">
              <w:t>.</w:t>
            </w:r>
          </w:p>
        </w:tc>
        <w:tc>
          <w:tcPr>
            <w:tcW w:w="3969" w:type="dxa"/>
            <w:vAlign w:val="center"/>
          </w:tcPr>
          <w:p w14:paraId="68DCD45E" w14:textId="77777777" w:rsidR="005E1096" w:rsidRPr="00FA554C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5126329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79466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4C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A554C" w:rsidRPr="00FA554C">
              <w:rPr>
                <w:rFonts w:cs="Arial"/>
                <w:sz w:val="16"/>
                <w:szCs w:val="16"/>
              </w:rPr>
              <w:t xml:space="preserve"> VA</w:t>
            </w:r>
          </w:p>
          <w:p w14:paraId="5E597AC0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7268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4C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A554C" w:rsidRPr="00FA554C">
              <w:rPr>
                <w:rFonts w:cs="Arial"/>
                <w:sz w:val="16"/>
                <w:szCs w:val="16"/>
              </w:rPr>
              <w:t xml:space="preserve"> P</w:t>
            </w:r>
          </w:p>
          <w:p w14:paraId="6B33EC73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217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4C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A554C" w:rsidRPr="00FA554C">
              <w:rPr>
                <w:rFonts w:cs="Arial"/>
                <w:sz w:val="16"/>
                <w:szCs w:val="16"/>
              </w:rPr>
              <w:t xml:space="preserve"> AA</w:t>
            </w:r>
          </w:p>
          <w:p w14:paraId="02346757" w14:textId="15CCC1CF" w:rsidR="005E1096" w:rsidRPr="00FA554C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667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4C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A554C" w:rsidRPr="00FA554C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63E898AF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D3656E0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331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2166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7435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58AFBF64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7ACC09F0" w14:textId="694E4E72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2C3203" w14:paraId="19DDE192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5AD19C84" w14:textId="77777777" w:rsidR="005E1096" w:rsidRDefault="005B76CC" w:rsidP="00EB3C14">
            <w:pPr>
              <w:rPr>
                <w:b/>
                <w:sz w:val="20"/>
              </w:rPr>
            </w:pPr>
            <w:r w:rsidRPr="005B76CC">
              <w:rPr>
                <w:b/>
                <w:sz w:val="20"/>
              </w:rPr>
              <w:t xml:space="preserve">§ 2 (4) </w:t>
            </w:r>
            <w:r>
              <w:rPr>
                <w:b/>
                <w:sz w:val="20"/>
              </w:rPr>
              <w:t>8</w:t>
            </w:r>
          </w:p>
          <w:p w14:paraId="62A0532E" w14:textId="591BE4C2" w:rsidR="00350BE1" w:rsidRPr="007D58B0" w:rsidRDefault="00350BE1" w:rsidP="00EB3C14">
            <w:pPr>
              <w:rPr>
                <w:bCs/>
                <w:sz w:val="20"/>
              </w:rPr>
            </w:pPr>
            <w:r w:rsidRPr="007D58B0">
              <w:rPr>
                <w:bCs/>
                <w:sz w:val="20"/>
              </w:rPr>
              <w:t>§ 2 (</w:t>
            </w:r>
            <w:r w:rsidR="0006412E" w:rsidRPr="007D58B0">
              <w:rPr>
                <w:bCs/>
                <w:sz w:val="20"/>
              </w:rPr>
              <w:t xml:space="preserve">2) </w:t>
            </w:r>
            <w:r w:rsidR="00B01251" w:rsidRPr="007D58B0">
              <w:rPr>
                <w:bCs/>
                <w:sz w:val="20"/>
              </w:rPr>
              <w:t>1</w:t>
            </w:r>
          </w:p>
        </w:tc>
        <w:tc>
          <w:tcPr>
            <w:tcW w:w="14884" w:type="dxa"/>
            <w:gridSpan w:val="4"/>
            <w:shd w:val="clear" w:color="auto" w:fill="E7E6E6"/>
            <w:vAlign w:val="center"/>
          </w:tcPr>
          <w:p w14:paraId="37842510" w14:textId="44BAD77C" w:rsidR="005E1096" w:rsidRDefault="005E1096" w:rsidP="00EB3C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72879">
              <w:rPr>
                <w:b/>
                <w:bCs/>
                <w:sz w:val="22"/>
                <w:szCs w:val="22"/>
              </w:rPr>
              <w:t xml:space="preserve">Art und Weise der kontinuierlichen Zusammenarbeit mit Dritten und der ständigen Weiterentwicklung dieser Zusammenarbeit </w:t>
            </w:r>
          </w:p>
          <w:p w14:paraId="3BA3E6E6" w14:textId="5EE5FCB2" w:rsidR="005E1096" w:rsidRPr="00812965" w:rsidRDefault="00572879" w:rsidP="00EB3C14">
            <w:pPr>
              <w:pStyle w:val="Default"/>
              <w:rPr>
                <w:bCs/>
                <w:sz w:val="20"/>
                <w:szCs w:val="20"/>
              </w:rPr>
            </w:pPr>
            <w:r w:rsidRPr="00812965">
              <w:rPr>
                <w:bCs/>
                <w:sz w:val="20"/>
              </w:rPr>
              <w:t>Die folgenden Aspekte müssen dafür betrachtet werden:</w:t>
            </w:r>
          </w:p>
        </w:tc>
      </w:tr>
      <w:tr w:rsidR="005E1096" w:rsidRPr="004D30E8" w14:paraId="6C040D9A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115B8D5D" w14:textId="77777777" w:rsidR="00F22748" w:rsidRDefault="00CE7B73" w:rsidP="00EB3C14">
            <w:pPr>
              <w:rPr>
                <w:rFonts w:cs="Arial"/>
                <w:b/>
                <w:szCs w:val="18"/>
              </w:rPr>
            </w:pPr>
            <w:r w:rsidRPr="00CE7B73">
              <w:rPr>
                <w:rFonts w:cs="Arial"/>
                <w:b/>
                <w:szCs w:val="18"/>
              </w:rPr>
              <w:t>VA</w:t>
            </w:r>
          </w:p>
          <w:p w14:paraId="004AEFE5" w14:textId="77777777" w:rsidR="00F22748" w:rsidRPr="00A66EEC" w:rsidRDefault="00F22748" w:rsidP="00F22748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22B5FE7D" w14:textId="06F8C99F" w:rsidR="005E1096" w:rsidRPr="00CE7B73" w:rsidRDefault="00CE7B73" w:rsidP="00EB3C14">
            <w:pPr>
              <w:rPr>
                <w:rFonts w:cs="Arial"/>
                <w:b/>
                <w:szCs w:val="18"/>
              </w:rPr>
            </w:pPr>
            <w:r w:rsidRPr="00CE7B73"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4100CF26" w14:textId="77777777" w:rsidR="00590671" w:rsidRPr="004004B3" w:rsidRDefault="00590671" w:rsidP="00590671">
            <w:r>
              <w:t>Ein Verfahren/</w:t>
            </w:r>
            <w:r w:rsidRPr="004004B3">
              <w:t>Prozess regelt:</w:t>
            </w:r>
          </w:p>
          <w:p w14:paraId="76B56B7E" w14:textId="7ED52609" w:rsidR="00590671" w:rsidRPr="004004B3" w:rsidRDefault="00590671" w:rsidP="004004B3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4004B3">
              <w:t xml:space="preserve">Die </w:t>
            </w:r>
            <w:r w:rsidR="005E1096" w:rsidRPr="004004B3">
              <w:t>Analyse des Bedarfs der Zusammenarbeit mit Dritten</w:t>
            </w:r>
          </w:p>
          <w:p w14:paraId="3AF0D1CF" w14:textId="795C5486" w:rsidR="005E1096" w:rsidRPr="00CE7B73" w:rsidRDefault="00590671" w:rsidP="004004B3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4004B3">
              <w:rPr>
                <w:rFonts w:cs="Arial"/>
                <w:szCs w:val="18"/>
              </w:rPr>
              <w:t>Die Verantwortlichkeiten, die Ressourcen und den Zeitrahmen</w:t>
            </w:r>
            <w:r w:rsidRPr="004004B3">
              <w:t xml:space="preserve"> </w:t>
            </w:r>
          </w:p>
        </w:tc>
        <w:tc>
          <w:tcPr>
            <w:tcW w:w="3969" w:type="dxa"/>
            <w:vAlign w:val="center"/>
          </w:tcPr>
          <w:p w14:paraId="7CE6D3E6" w14:textId="349D3C0C" w:rsidR="005E1096" w:rsidRPr="00CE7B73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967D27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568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CE7B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CE7B73">
              <w:rPr>
                <w:rFonts w:cs="Arial"/>
                <w:sz w:val="16"/>
                <w:szCs w:val="16"/>
              </w:rPr>
              <w:t xml:space="preserve"> VA</w:t>
            </w:r>
          </w:p>
          <w:p w14:paraId="52AD7951" w14:textId="2A483E9B" w:rsidR="005E1096" w:rsidRPr="00CE7B7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031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CE7B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CE7B7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612FF10E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73F974E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0677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8646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363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2D9C506C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3E5C0A4D" w14:textId="60C604D7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7E78EE7A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3757E9E9" w14:textId="381C2D07" w:rsidR="005E1096" w:rsidRPr="004D30E8" w:rsidRDefault="000620FD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42B557BA" w14:textId="52211AA9" w:rsidR="005E1096" w:rsidRPr="00442E8F" w:rsidRDefault="00C14E6F" w:rsidP="00EB3C14">
            <w:r>
              <w:t xml:space="preserve">Eine Übersicht der </w:t>
            </w:r>
            <w:r w:rsidR="005E1096" w:rsidRPr="00E95A91">
              <w:t>Dritten</w:t>
            </w:r>
            <w:r>
              <w:t xml:space="preserve"> liegt</w:t>
            </w:r>
            <w:r w:rsidR="00F75099">
              <w:t xml:space="preserve">, ggfs. </w:t>
            </w:r>
            <w:r w:rsidR="006158FA">
              <w:t>institutionalisiert</w:t>
            </w:r>
            <w:r w:rsidR="009D1E18">
              <w:t xml:space="preserve"> </w:t>
            </w:r>
            <w:r w:rsidR="00F75099">
              <w:t xml:space="preserve">oder </w:t>
            </w:r>
            <w:r w:rsidR="006158FA">
              <w:t>personenbezogen</w:t>
            </w:r>
            <w:r>
              <w:t xml:space="preserve"> vor</w:t>
            </w:r>
          </w:p>
        </w:tc>
        <w:tc>
          <w:tcPr>
            <w:tcW w:w="3969" w:type="dxa"/>
            <w:vAlign w:val="center"/>
          </w:tcPr>
          <w:p w14:paraId="2D78E326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FE82257" w14:textId="07FBB6A1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3493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71E09C49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0D88186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7274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68259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942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1CEDC5D4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11AEEAF8" w14:textId="68CB08D1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7EA7F151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7226E398" w14:textId="77777777" w:rsidR="00F22748" w:rsidRDefault="00304C31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AA</w:t>
            </w:r>
          </w:p>
          <w:p w14:paraId="58F627F1" w14:textId="77777777" w:rsidR="00F22748" w:rsidRPr="00A66EEC" w:rsidRDefault="00F22748" w:rsidP="00F22748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67CD125D" w14:textId="70651D6D" w:rsidR="005E1096" w:rsidRPr="004D30E8" w:rsidRDefault="00CF7D0A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414667EE" w14:textId="042F40C9" w:rsidR="005E1096" w:rsidRPr="00442E8F" w:rsidRDefault="00304C31" w:rsidP="00EB3C14">
            <w:r>
              <w:t xml:space="preserve">Die </w:t>
            </w:r>
            <w:r w:rsidR="005E1096" w:rsidRPr="00E95A91">
              <w:t>Erfassung der durchgeführten Aktivitäten unter Einhaltung des Datenschutzes</w:t>
            </w:r>
            <w:r>
              <w:t xml:space="preserve"> ist regel</w:t>
            </w:r>
            <w:r w:rsidR="007F7F05">
              <w:t xml:space="preserve">t. </w:t>
            </w:r>
            <w:r w:rsidR="007F7F05" w:rsidRPr="007F7F05">
              <w:t>Die Verantwortlichkeiten, die Ressourcen und der Zeitrahmen sind festgelegt</w:t>
            </w:r>
          </w:p>
        </w:tc>
        <w:tc>
          <w:tcPr>
            <w:tcW w:w="3969" w:type="dxa"/>
            <w:vAlign w:val="center"/>
          </w:tcPr>
          <w:p w14:paraId="42B36DDE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5E7DDEB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9613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43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A2643" w:rsidRPr="00FA554C">
              <w:rPr>
                <w:rFonts w:cs="Arial"/>
                <w:sz w:val="16"/>
                <w:szCs w:val="16"/>
              </w:rPr>
              <w:t xml:space="preserve"> AA</w:t>
            </w:r>
          </w:p>
          <w:p w14:paraId="6DC3E8FA" w14:textId="4A80AFDF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9695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43" w:rsidRPr="00FA554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A2643" w:rsidRPr="00FA554C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DDB7413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700DC83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890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8947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9798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07185EBE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788AC4AC" w14:textId="4CF747A2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03839B1B" w14:textId="77777777" w:rsidTr="00BF5A4B">
        <w:trPr>
          <w:cantSplit/>
          <w:trHeight w:val="854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5820D34F" w14:textId="77777777" w:rsidR="00F22748" w:rsidRDefault="00DD2CDB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7E5760FA" w14:textId="77777777" w:rsidR="00F22748" w:rsidRPr="00A66EEC" w:rsidRDefault="00F22748" w:rsidP="00F22748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0F0F73CF" w14:textId="24728338" w:rsidR="005E1096" w:rsidRPr="004D30E8" w:rsidRDefault="00DD2CDB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6FFC8AE4" w14:textId="77777777" w:rsidR="00590671" w:rsidRPr="004004B3" w:rsidRDefault="00590671" w:rsidP="00590671">
            <w:r>
              <w:t xml:space="preserve">Ein </w:t>
            </w:r>
            <w:r w:rsidRPr="004004B3">
              <w:t>Verfahren/Prozess regelt:</w:t>
            </w:r>
          </w:p>
          <w:p w14:paraId="7E1AC5D8" w14:textId="77777777" w:rsidR="00FB422A" w:rsidRPr="004004B3" w:rsidRDefault="00590671" w:rsidP="004004B3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4004B3">
              <w:t>Die b</w:t>
            </w:r>
            <w:r w:rsidR="005E1096" w:rsidRPr="004004B3">
              <w:t>edarfsabhängige Entwicklung der Zusammenarbeit</w:t>
            </w:r>
          </w:p>
          <w:p w14:paraId="5EDA72B6" w14:textId="2A0E7921" w:rsidR="00031E89" w:rsidRPr="00442E8F" w:rsidRDefault="00984249" w:rsidP="004004B3">
            <w:pPr>
              <w:pStyle w:val="ListParagraph"/>
              <w:numPr>
                <w:ilvl w:val="0"/>
                <w:numId w:val="16"/>
              </w:numPr>
              <w:ind w:left="491" w:hanging="425"/>
            </w:pPr>
            <w:r w:rsidRPr="004004B3">
              <w:t>Dass die</w:t>
            </w:r>
            <w:r w:rsidR="00D9032F" w:rsidRPr="004004B3">
              <w:t xml:space="preserve"> </w:t>
            </w:r>
            <w:r w:rsidR="000373E1" w:rsidRPr="004004B3">
              <w:t xml:space="preserve">Verantwortlichkeiten </w:t>
            </w:r>
            <w:r w:rsidR="00DD2CDB" w:rsidRPr="004004B3">
              <w:t xml:space="preserve">ggfs. Ressourcen </w:t>
            </w:r>
            <w:r w:rsidR="00FE6EA7" w:rsidRPr="004004B3">
              <w:t>festgelegt</w:t>
            </w:r>
            <w:r w:rsidR="00DD2CDB" w:rsidRPr="004004B3">
              <w:t xml:space="preserve"> und dokumentiert</w:t>
            </w:r>
            <w:r w:rsidR="000B2434" w:rsidRPr="004004B3">
              <w:t xml:space="preserve"> werden</w:t>
            </w:r>
          </w:p>
        </w:tc>
        <w:tc>
          <w:tcPr>
            <w:tcW w:w="3969" w:type="dxa"/>
            <w:vAlign w:val="center"/>
          </w:tcPr>
          <w:p w14:paraId="3D22F59F" w14:textId="77777777" w:rsidR="005E1096" w:rsidRPr="004D30E8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B9E224D" w14:textId="77777777" w:rsidR="00F22748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7418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1F" w:rsidRPr="00CE7B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B131F" w:rsidRPr="00CE7B73">
              <w:rPr>
                <w:rFonts w:cs="Arial"/>
                <w:sz w:val="16"/>
                <w:szCs w:val="16"/>
              </w:rPr>
              <w:t xml:space="preserve"> VA</w:t>
            </w:r>
          </w:p>
          <w:p w14:paraId="5E54F27B" w14:textId="002A2370" w:rsidR="005E1096" w:rsidRPr="006C224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8308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1F" w:rsidRPr="00CE7B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B131F" w:rsidRPr="00CE7B7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641DD881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807C3C6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0684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753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9772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0CEE66E3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0135AEE8" w14:textId="30EDD1C8" w:rsidR="005E109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2C3203" w14:paraId="023B36B1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4EC3ADA5" w14:textId="77777777" w:rsidR="00266043" w:rsidRDefault="005B76CC" w:rsidP="00EB3C14">
            <w:pPr>
              <w:rPr>
                <w:b/>
                <w:sz w:val="20"/>
              </w:rPr>
            </w:pPr>
            <w:bookmarkStart w:id="0" w:name="_Hlk191304844"/>
            <w:r w:rsidRPr="005B76CC">
              <w:rPr>
                <w:b/>
                <w:sz w:val="20"/>
              </w:rPr>
              <w:t xml:space="preserve">§ 2 (4) </w:t>
            </w:r>
            <w:r>
              <w:rPr>
                <w:b/>
                <w:sz w:val="20"/>
              </w:rPr>
              <w:t>9</w:t>
            </w:r>
          </w:p>
          <w:p w14:paraId="6EB21D5E" w14:textId="5D7E6B97" w:rsidR="00C97682" w:rsidRPr="00CB5E97" w:rsidRDefault="00C97682" w:rsidP="00EB3C14">
            <w:pPr>
              <w:rPr>
                <w:bCs/>
                <w:sz w:val="20"/>
              </w:rPr>
            </w:pPr>
            <w:r w:rsidRPr="00CB5E97">
              <w:rPr>
                <w:bCs/>
                <w:sz w:val="20"/>
              </w:rPr>
              <w:t>§ 2 (3) 3</w:t>
            </w:r>
          </w:p>
        </w:tc>
        <w:tc>
          <w:tcPr>
            <w:tcW w:w="14884" w:type="dxa"/>
            <w:gridSpan w:val="4"/>
            <w:shd w:val="clear" w:color="auto" w:fill="E7E6E6"/>
            <w:vAlign w:val="center"/>
          </w:tcPr>
          <w:p w14:paraId="7E4F1A2F" w14:textId="77777777" w:rsidR="005E1096" w:rsidRDefault="005E1096" w:rsidP="00EB3C14">
            <w:pPr>
              <w:rPr>
                <w:b/>
                <w:sz w:val="22"/>
                <w:szCs w:val="22"/>
              </w:rPr>
            </w:pPr>
            <w:r w:rsidRPr="00B17E78">
              <w:rPr>
                <w:b/>
                <w:sz w:val="22"/>
                <w:szCs w:val="22"/>
              </w:rPr>
              <w:t>Beschwerdemanagement, Befragungen der Teilnehmenden</w:t>
            </w:r>
            <w:r w:rsidR="00722A95">
              <w:rPr>
                <w:b/>
                <w:sz w:val="22"/>
                <w:szCs w:val="22"/>
              </w:rPr>
              <w:t>/</w:t>
            </w:r>
            <w:r w:rsidR="00BE7EF6">
              <w:rPr>
                <w:b/>
                <w:sz w:val="22"/>
                <w:szCs w:val="22"/>
              </w:rPr>
              <w:t>der Mitarbeitenden</w:t>
            </w:r>
            <w:r w:rsidR="008506FC">
              <w:rPr>
                <w:b/>
                <w:sz w:val="22"/>
                <w:szCs w:val="22"/>
              </w:rPr>
              <w:t xml:space="preserve">, </w:t>
            </w:r>
            <w:r w:rsidR="00B17E78" w:rsidRPr="00B17E78">
              <w:rPr>
                <w:b/>
                <w:sz w:val="22"/>
                <w:szCs w:val="22"/>
              </w:rPr>
              <w:t>Vorbeuge- und K</w:t>
            </w:r>
            <w:r w:rsidR="00B17E78">
              <w:rPr>
                <w:b/>
                <w:sz w:val="22"/>
                <w:szCs w:val="22"/>
              </w:rPr>
              <w:t>o</w:t>
            </w:r>
            <w:r w:rsidR="00B17E78" w:rsidRPr="00B17E78">
              <w:rPr>
                <w:b/>
                <w:sz w:val="22"/>
                <w:szCs w:val="22"/>
              </w:rPr>
              <w:t>rrekturmaßnahmen</w:t>
            </w:r>
            <w:r w:rsidRPr="00B17E78">
              <w:rPr>
                <w:b/>
                <w:sz w:val="22"/>
                <w:szCs w:val="22"/>
              </w:rPr>
              <w:t>:</w:t>
            </w:r>
          </w:p>
          <w:p w14:paraId="421D89C6" w14:textId="18181360" w:rsidR="008506FC" w:rsidRPr="00D1651B" w:rsidRDefault="008506FC" w:rsidP="00EB3C14">
            <w:pPr>
              <w:rPr>
                <w:bCs/>
                <w:sz w:val="20"/>
              </w:rPr>
            </w:pPr>
            <w:r w:rsidRPr="00D1651B">
              <w:rPr>
                <w:bCs/>
                <w:sz w:val="20"/>
              </w:rPr>
              <w:t>Die folgenden Aspekte müssen dafür betrachtet werden:</w:t>
            </w:r>
          </w:p>
        </w:tc>
      </w:tr>
      <w:bookmarkEnd w:id="0"/>
      <w:tr w:rsidR="005E1096" w:rsidRPr="004D30E8" w14:paraId="469A9A62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483ED662" w14:textId="77777777" w:rsidR="00031E89" w:rsidRDefault="005F27D2" w:rsidP="00EB3C14">
            <w:pPr>
              <w:rPr>
                <w:rFonts w:cs="Arial"/>
                <w:b/>
                <w:szCs w:val="18"/>
              </w:rPr>
            </w:pPr>
            <w:r w:rsidRPr="005F27D2">
              <w:rPr>
                <w:rFonts w:cs="Arial"/>
                <w:b/>
                <w:szCs w:val="18"/>
              </w:rPr>
              <w:t>V</w:t>
            </w:r>
            <w:r w:rsidR="00031E89">
              <w:rPr>
                <w:rFonts w:cs="Arial"/>
                <w:b/>
                <w:szCs w:val="18"/>
              </w:rPr>
              <w:t>A</w:t>
            </w:r>
          </w:p>
          <w:p w14:paraId="2DB3517B" w14:textId="77777777" w:rsidR="00031E89" w:rsidRPr="00A66EEC" w:rsidRDefault="00031E89" w:rsidP="00031E89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39DB2339" w14:textId="4FD562DF" w:rsidR="005E1096" w:rsidRPr="005F27D2" w:rsidRDefault="005F27D2" w:rsidP="00EB3C14">
            <w:pPr>
              <w:rPr>
                <w:rFonts w:cs="Arial"/>
                <w:b/>
                <w:szCs w:val="18"/>
              </w:rPr>
            </w:pPr>
            <w:r w:rsidRPr="005F27D2"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14CC5002" w14:textId="77777777" w:rsidR="009A1667" w:rsidRDefault="009A1667" w:rsidP="009A1667">
            <w:r>
              <w:t>Ein Verfahren/Prozess regelt:</w:t>
            </w:r>
          </w:p>
          <w:p w14:paraId="2E3DCC82" w14:textId="5C29B0C8" w:rsidR="009824D4" w:rsidRPr="004004B3" w:rsidRDefault="009A1667" w:rsidP="004004B3">
            <w:pPr>
              <w:pStyle w:val="ListParagraph"/>
              <w:numPr>
                <w:ilvl w:val="0"/>
                <w:numId w:val="16"/>
              </w:numPr>
              <w:ind w:left="714" w:hanging="648"/>
            </w:pPr>
            <w:r w:rsidRPr="004004B3">
              <w:t xml:space="preserve">Die </w:t>
            </w:r>
            <w:r w:rsidR="005E1096" w:rsidRPr="004004B3">
              <w:t xml:space="preserve">Befragung der Teilnehmenden </w:t>
            </w:r>
            <w:r w:rsidR="0042365D" w:rsidRPr="004004B3">
              <w:t xml:space="preserve">mit </w:t>
            </w:r>
            <w:r w:rsidR="0098787F" w:rsidRPr="004004B3">
              <w:t>folgenden Mindest-</w:t>
            </w:r>
            <w:r w:rsidR="00E72D6E" w:rsidRPr="004004B3">
              <w:t>Fragen</w:t>
            </w:r>
            <w:r w:rsidR="009824D4" w:rsidRPr="004004B3">
              <w:t>:</w:t>
            </w:r>
          </w:p>
          <w:p w14:paraId="356BB5D8" w14:textId="77777777" w:rsidR="00E72D6E" w:rsidRPr="004004B3" w:rsidRDefault="005E1096" w:rsidP="004004B3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4004B3">
              <w:t>zur Art der Durchführung der Maßnahm</w:t>
            </w:r>
            <w:r w:rsidR="00E72D6E" w:rsidRPr="004004B3">
              <w:t>e</w:t>
            </w:r>
          </w:p>
          <w:p w14:paraId="321C5FBA" w14:textId="77777777" w:rsidR="00E72D6E" w:rsidRPr="004004B3" w:rsidRDefault="005E1096" w:rsidP="004004B3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4004B3">
              <w:t>zum Personal</w:t>
            </w:r>
          </w:p>
          <w:p w14:paraId="4A206A82" w14:textId="77777777" w:rsidR="00E72D6E" w:rsidRPr="004004B3" w:rsidRDefault="005E1096" w:rsidP="004004B3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4004B3">
              <w:t>zur räumlich-technischen Ausstattung</w:t>
            </w:r>
          </w:p>
          <w:p w14:paraId="7336FC8A" w14:textId="77777777" w:rsidR="00492C5D" w:rsidRPr="004004B3" w:rsidRDefault="00E72D6E" w:rsidP="004004B3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4004B3">
              <w:t>zu</w:t>
            </w:r>
            <w:r w:rsidR="00492C5D" w:rsidRPr="004004B3">
              <w:t>m</w:t>
            </w:r>
            <w:r w:rsidR="005E1096" w:rsidRPr="004004B3">
              <w:t xml:space="preserve"> Ergebnis der Maßnahme</w:t>
            </w:r>
            <w:r w:rsidR="003C1354" w:rsidRPr="004004B3">
              <w:t xml:space="preserve"> </w:t>
            </w:r>
          </w:p>
          <w:p w14:paraId="26E324C4" w14:textId="55321199" w:rsidR="00492C5D" w:rsidRPr="005F27D2" w:rsidRDefault="00492C5D" w:rsidP="004004B3">
            <w:pPr>
              <w:pStyle w:val="ListParagraph"/>
              <w:numPr>
                <w:ilvl w:val="0"/>
                <w:numId w:val="16"/>
              </w:numPr>
              <w:ind w:left="765" w:hanging="648"/>
            </w:pPr>
            <w:r w:rsidRPr="004004B3">
              <w:t xml:space="preserve">Die </w:t>
            </w:r>
            <w:r w:rsidR="00BF5A4B" w:rsidRPr="004004B3">
              <w:t>Dokumentation</w:t>
            </w:r>
            <w:r w:rsidR="00BF5A4B" w:rsidRPr="004004B3">
              <w:rPr>
                <w:rFonts w:cs="Arial"/>
                <w:szCs w:val="18"/>
              </w:rPr>
              <w:t xml:space="preserve">, </w:t>
            </w:r>
            <w:r w:rsidRPr="004004B3">
              <w:rPr>
                <w:rFonts w:cs="Arial"/>
                <w:szCs w:val="18"/>
              </w:rPr>
              <w:t>Verantwortlichkeiten, die Ressourcen und den Zeitrahmen</w:t>
            </w:r>
          </w:p>
        </w:tc>
        <w:tc>
          <w:tcPr>
            <w:tcW w:w="3969" w:type="dxa"/>
            <w:vAlign w:val="center"/>
          </w:tcPr>
          <w:p w14:paraId="4EC46A59" w14:textId="77777777" w:rsidR="005E1096" w:rsidRPr="005F27D2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CD08276" w14:textId="77777777" w:rsidR="00031E8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60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5F27D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5F27D2">
              <w:rPr>
                <w:rFonts w:cs="Arial"/>
                <w:sz w:val="16"/>
                <w:szCs w:val="16"/>
              </w:rPr>
              <w:t xml:space="preserve"> VA</w:t>
            </w:r>
          </w:p>
          <w:p w14:paraId="2D18A562" w14:textId="16502CB9" w:rsidR="005E1096" w:rsidRPr="005F27D2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218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5F27D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5F27D2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296EBE34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8838AD0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5559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22668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7064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097110B4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6030AE46" w14:textId="519A7346" w:rsidR="005E1096" w:rsidRPr="005F27D2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666F83" w:rsidRPr="004D30E8" w14:paraId="2E131408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7A8FF689" w14:textId="3A5DB4FB" w:rsidR="00666F83" w:rsidRPr="00031E89" w:rsidRDefault="00F36A9A" w:rsidP="00EB3C14">
            <w:pPr>
              <w:rPr>
                <w:rFonts w:cs="Arial"/>
                <w:b/>
                <w:szCs w:val="18"/>
                <w:highlight w:val="yellow"/>
              </w:rPr>
            </w:pPr>
            <w:r w:rsidRPr="00727A39">
              <w:rPr>
                <w:rFonts w:cs="Arial"/>
                <w:b/>
                <w:szCs w:val="18"/>
              </w:rPr>
              <w:t>§ 2 (</w:t>
            </w:r>
            <w:r w:rsidR="00755B67" w:rsidRPr="00727A39">
              <w:rPr>
                <w:rFonts w:cs="Arial"/>
                <w:b/>
                <w:szCs w:val="18"/>
              </w:rPr>
              <w:t>2) 4</w:t>
            </w:r>
          </w:p>
        </w:tc>
        <w:tc>
          <w:tcPr>
            <w:tcW w:w="6095" w:type="dxa"/>
            <w:vAlign w:val="center"/>
          </w:tcPr>
          <w:p w14:paraId="7FF1D556" w14:textId="3E42FE4E" w:rsidR="00666F83" w:rsidRPr="00727A39" w:rsidRDefault="007C37C7" w:rsidP="00EB3C14">
            <w:r w:rsidRPr="00727A39">
              <w:t xml:space="preserve">Die Bewertung des Trägers durch Betriebe ist </w:t>
            </w:r>
            <w:r w:rsidR="003E0321" w:rsidRPr="00727A39">
              <w:t>geregelt</w:t>
            </w:r>
          </w:p>
        </w:tc>
        <w:tc>
          <w:tcPr>
            <w:tcW w:w="3969" w:type="dxa"/>
            <w:vAlign w:val="center"/>
          </w:tcPr>
          <w:p w14:paraId="7B922FE9" w14:textId="77777777" w:rsidR="00666F83" w:rsidRPr="00727A39" w:rsidRDefault="00666F83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E199581" w14:textId="77777777" w:rsidR="00031E89" w:rsidRPr="00727A39" w:rsidRDefault="0051272D" w:rsidP="00EB3C14">
            <w:pPr>
              <w:rPr>
                <w:rFonts w:cs="Arial"/>
                <w:sz w:val="16"/>
                <w:szCs w:val="16"/>
              </w:rPr>
            </w:pPr>
            <w:r w:rsidRPr="00727A3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27A39">
              <w:rPr>
                <w:rFonts w:cs="Arial"/>
                <w:sz w:val="16"/>
                <w:szCs w:val="16"/>
              </w:rPr>
              <w:t xml:space="preserve"> AA</w:t>
            </w:r>
          </w:p>
          <w:p w14:paraId="3244FE99" w14:textId="22D0C4C6" w:rsidR="00666F83" w:rsidRPr="00727A39" w:rsidRDefault="0051272D" w:rsidP="00EB3C14">
            <w:pPr>
              <w:rPr>
                <w:rFonts w:cs="Arial"/>
                <w:sz w:val="16"/>
                <w:szCs w:val="16"/>
              </w:rPr>
            </w:pPr>
            <w:r w:rsidRPr="00727A3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27A39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40C7DDA7" w14:textId="77777777" w:rsidR="00164EE6" w:rsidRPr="00727A39" w:rsidRDefault="00164EE6" w:rsidP="00EB3C14">
            <w:pPr>
              <w:rPr>
                <w:rFonts w:cs="Arial"/>
                <w:szCs w:val="18"/>
              </w:rPr>
            </w:pPr>
            <w:r w:rsidRPr="00727A39">
              <w:rPr>
                <w:rFonts w:cs="Arial"/>
                <w:szCs w:val="18"/>
              </w:rPr>
              <w:t>Bewertung:</w:t>
            </w:r>
          </w:p>
          <w:p w14:paraId="4E8F14E7" w14:textId="77777777" w:rsidR="00164EE6" w:rsidRPr="00727A39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7640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887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2 </w:t>
            </w:r>
            <w:sdt>
              <w:sdtPr>
                <w:rPr>
                  <w:rFonts w:cs="Arial"/>
                  <w:szCs w:val="18"/>
                </w:rPr>
                <w:id w:val="-15429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3</w:t>
            </w:r>
          </w:p>
          <w:p w14:paraId="6221B576" w14:textId="77777777" w:rsidR="00164EE6" w:rsidRPr="00727A39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1BE7FE4A" w14:textId="423B5E03" w:rsidR="00666F83" w:rsidRPr="00727A39" w:rsidRDefault="00164EE6" w:rsidP="00EB3C14">
            <w:pPr>
              <w:rPr>
                <w:rFonts w:cs="Arial"/>
                <w:szCs w:val="18"/>
              </w:rPr>
            </w:pPr>
            <w:r w:rsidRPr="00727A39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155A2326" w14:textId="77777777" w:rsidTr="00BF5A4B">
        <w:trPr>
          <w:cantSplit/>
          <w:trHeight w:val="2406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4CEE4290" w14:textId="77777777" w:rsidR="00031E89" w:rsidRDefault="00A21853" w:rsidP="00031E89">
            <w:pPr>
              <w:rPr>
                <w:rFonts w:cs="Arial"/>
                <w:sz w:val="14"/>
                <w:szCs w:val="14"/>
              </w:rPr>
            </w:pPr>
            <w:r w:rsidRPr="005F27D2">
              <w:rPr>
                <w:rFonts w:cs="Arial"/>
                <w:b/>
                <w:szCs w:val="18"/>
              </w:rPr>
              <w:t>VA</w:t>
            </w:r>
            <w:r w:rsidR="00031E89" w:rsidRPr="00A66EEC">
              <w:rPr>
                <w:rFonts w:cs="Arial"/>
                <w:sz w:val="14"/>
                <w:szCs w:val="14"/>
              </w:rPr>
              <w:t xml:space="preserve"> </w:t>
            </w:r>
          </w:p>
          <w:p w14:paraId="03EDFA8C" w14:textId="7320D091" w:rsidR="00031E89" w:rsidRPr="00A66EEC" w:rsidRDefault="00031E89" w:rsidP="00031E89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76FA9D3B" w14:textId="5BB18E6C" w:rsidR="005E1096" w:rsidRPr="004D30E8" w:rsidRDefault="00A21853" w:rsidP="00EB3C14">
            <w:pPr>
              <w:rPr>
                <w:rFonts w:cs="Arial"/>
                <w:b/>
                <w:szCs w:val="18"/>
              </w:rPr>
            </w:pPr>
            <w:r w:rsidRPr="005F27D2"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44C91576" w14:textId="77777777" w:rsidR="00544D00" w:rsidRDefault="00544D00" w:rsidP="00544D00">
            <w:r>
              <w:t>Ein Verfahren/Prozess regelt:</w:t>
            </w:r>
          </w:p>
          <w:p w14:paraId="135239F4" w14:textId="77777777" w:rsidR="0098787F" w:rsidRPr="00727A39" w:rsidRDefault="00544D00" w:rsidP="00727A39">
            <w:pPr>
              <w:pStyle w:val="ListParagraph"/>
              <w:numPr>
                <w:ilvl w:val="0"/>
                <w:numId w:val="16"/>
              </w:numPr>
              <w:ind w:left="714" w:hanging="648"/>
            </w:pPr>
            <w:r w:rsidRPr="00727A39">
              <w:t xml:space="preserve">Die </w:t>
            </w:r>
            <w:r w:rsidR="005E1096" w:rsidRPr="00727A39">
              <w:t xml:space="preserve">Befragung des mit der Maßnahmeorganisation sowie der Maßnahmedurchführung betrauten Personals </w:t>
            </w:r>
            <w:r w:rsidR="0098787F" w:rsidRPr="00727A39">
              <w:t>mit folgenden Mindest-Fragen:</w:t>
            </w:r>
          </w:p>
          <w:p w14:paraId="06F14BD6" w14:textId="77777777" w:rsidR="0098787F" w:rsidRPr="00727A39" w:rsidRDefault="005E1096" w:rsidP="00727A39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727A39">
              <w:t>zur Art der Durchführung der Maßnahme</w:t>
            </w:r>
          </w:p>
          <w:p w14:paraId="390CA59F" w14:textId="77777777" w:rsidR="0098787F" w:rsidRPr="00727A39" w:rsidRDefault="005E1096" w:rsidP="00727A39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727A39">
              <w:t>zur räumlich-technischen Ausstattung</w:t>
            </w:r>
          </w:p>
          <w:p w14:paraId="2B192E82" w14:textId="77777777" w:rsidR="0098787F" w:rsidRPr="00727A39" w:rsidRDefault="005E1096" w:rsidP="00727A39">
            <w:pPr>
              <w:pStyle w:val="ListParagraph"/>
              <w:numPr>
                <w:ilvl w:val="0"/>
                <w:numId w:val="16"/>
              </w:numPr>
              <w:ind w:left="1048" w:hanging="648"/>
            </w:pPr>
            <w:r w:rsidRPr="00727A39">
              <w:t>zum Ergebnis der Maßnahme</w:t>
            </w:r>
            <w:r w:rsidR="00A21853" w:rsidRPr="00727A39">
              <w:t xml:space="preserve"> </w:t>
            </w:r>
          </w:p>
          <w:p w14:paraId="076EDF71" w14:textId="531A8916" w:rsidR="005E1096" w:rsidRPr="00A21853" w:rsidRDefault="0098787F" w:rsidP="00727A39">
            <w:pPr>
              <w:pStyle w:val="ListParagraph"/>
              <w:numPr>
                <w:ilvl w:val="0"/>
                <w:numId w:val="16"/>
              </w:numPr>
              <w:ind w:left="765" w:hanging="648"/>
            </w:pPr>
            <w:r w:rsidRPr="00727A39">
              <w:t xml:space="preserve">Die </w:t>
            </w:r>
            <w:r w:rsidR="00BF5A4B" w:rsidRPr="00727A39">
              <w:t>Dokumentation</w:t>
            </w:r>
            <w:r w:rsidR="00BF5A4B" w:rsidRPr="00727A39">
              <w:rPr>
                <w:rFonts w:cs="Arial"/>
                <w:szCs w:val="18"/>
              </w:rPr>
              <w:t xml:space="preserve">, </w:t>
            </w:r>
            <w:r w:rsidRPr="00727A39">
              <w:rPr>
                <w:rFonts w:cs="Arial"/>
                <w:szCs w:val="18"/>
              </w:rPr>
              <w:t>Verantwortlichkeiten, die Ressourcen und den Zeitrahmen</w:t>
            </w:r>
          </w:p>
        </w:tc>
        <w:tc>
          <w:tcPr>
            <w:tcW w:w="3969" w:type="dxa"/>
            <w:vAlign w:val="center"/>
          </w:tcPr>
          <w:p w14:paraId="6BF48579" w14:textId="77777777" w:rsidR="005E1096" w:rsidRPr="00A21853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81EECCF" w14:textId="77777777" w:rsidR="00031E8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459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A218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A21853">
              <w:rPr>
                <w:rFonts w:cs="Arial"/>
                <w:sz w:val="16"/>
                <w:szCs w:val="16"/>
              </w:rPr>
              <w:t xml:space="preserve"> VA</w:t>
            </w:r>
          </w:p>
          <w:p w14:paraId="3B3B254A" w14:textId="42E72262" w:rsidR="005E1096" w:rsidRPr="00A21853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932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A218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A21853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0A98C71E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21B8FBC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644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268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9064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1665DDDD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1EB15D6F" w14:textId="5CFD3476" w:rsidR="005E1096" w:rsidRPr="00A21853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727A39" w:rsidRPr="00727A39" w14:paraId="3549E66D" w14:textId="77777777" w:rsidTr="00BF5A4B">
        <w:trPr>
          <w:cantSplit/>
          <w:trHeight w:val="1345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0BE61241" w14:textId="77777777" w:rsidR="00031E89" w:rsidRPr="00727A39" w:rsidRDefault="00F23BA7" w:rsidP="00EB3C14">
            <w:pPr>
              <w:rPr>
                <w:rFonts w:cs="Arial"/>
                <w:b/>
                <w:szCs w:val="18"/>
              </w:rPr>
            </w:pPr>
            <w:r w:rsidRPr="00727A39">
              <w:rPr>
                <w:rFonts w:cs="Arial"/>
                <w:b/>
                <w:szCs w:val="18"/>
              </w:rPr>
              <w:t>VA</w:t>
            </w:r>
          </w:p>
          <w:p w14:paraId="1456F21A" w14:textId="77777777" w:rsidR="00031E89" w:rsidRPr="00727A39" w:rsidRDefault="00031E89" w:rsidP="00031E89">
            <w:pPr>
              <w:rPr>
                <w:rFonts w:cs="Arial"/>
                <w:sz w:val="14"/>
                <w:szCs w:val="14"/>
              </w:rPr>
            </w:pPr>
            <w:r w:rsidRPr="00727A39">
              <w:rPr>
                <w:rFonts w:cs="Arial"/>
                <w:sz w:val="14"/>
                <w:szCs w:val="14"/>
              </w:rPr>
              <w:t>oder</w:t>
            </w:r>
          </w:p>
          <w:p w14:paraId="4A8B6062" w14:textId="7EE75648" w:rsidR="005E1096" w:rsidRPr="00727A39" w:rsidRDefault="00F23BA7" w:rsidP="00EB3C14">
            <w:pPr>
              <w:rPr>
                <w:rFonts w:cs="Arial"/>
                <w:b/>
                <w:szCs w:val="18"/>
              </w:rPr>
            </w:pPr>
            <w:r w:rsidRPr="00727A39"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1C692C78" w14:textId="77777777" w:rsidR="0098787F" w:rsidRPr="00727A39" w:rsidRDefault="0098787F" w:rsidP="0098787F">
            <w:r w:rsidRPr="00727A39">
              <w:t>Ein Verfahren/Prozess regelt:</w:t>
            </w:r>
          </w:p>
          <w:p w14:paraId="212DACCE" w14:textId="77777777" w:rsidR="00BF5A4B" w:rsidRPr="00727A39" w:rsidRDefault="0098787F" w:rsidP="00BF5A4B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727A39">
              <w:t xml:space="preserve">Die </w:t>
            </w:r>
            <w:r w:rsidR="005E1096" w:rsidRPr="00727A39">
              <w:t>quantitative und qualitative Auswertung von Beschwerden</w:t>
            </w:r>
          </w:p>
          <w:p w14:paraId="5FFD5BBA" w14:textId="36DC5F3C" w:rsidR="007837A7" w:rsidRPr="00727A39" w:rsidRDefault="00BF5A4B" w:rsidP="00BF5A4B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727A39">
              <w:rPr>
                <w:rFonts w:cs="Arial"/>
                <w:szCs w:val="18"/>
              </w:rPr>
              <w:t>Die Dokumentation,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569E119B" w14:textId="77777777" w:rsidR="005E1096" w:rsidRPr="00727A39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E8552C" w14:textId="77777777" w:rsidR="00031E89" w:rsidRPr="00727A3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669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727A3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727A39">
              <w:rPr>
                <w:rFonts w:cs="Arial"/>
                <w:sz w:val="16"/>
                <w:szCs w:val="16"/>
              </w:rPr>
              <w:t xml:space="preserve"> VA</w:t>
            </w:r>
          </w:p>
          <w:p w14:paraId="472D6886" w14:textId="56B0B3A3" w:rsidR="005E1096" w:rsidRPr="00727A3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986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727A3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727A39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5CE87BBA" w14:textId="77777777" w:rsidR="00164EE6" w:rsidRPr="00727A39" w:rsidRDefault="00164EE6" w:rsidP="00EB3C14">
            <w:pPr>
              <w:rPr>
                <w:rFonts w:cs="Arial"/>
                <w:szCs w:val="18"/>
              </w:rPr>
            </w:pPr>
            <w:r w:rsidRPr="00727A39">
              <w:rPr>
                <w:rFonts w:cs="Arial"/>
                <w:szCs w:val="18"/>
              </w:rPr>
              <w:t>Bewertung:</w:t>
            </w:r>
          </w:p>
          <w:p w14:paraId="5DDF82B5" w14:textId="77777777" w:rsidR="00164EE6" w:rsidRPr="00727A39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966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858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2 </w:t>
            </w:r>
            <w:sdt>
              <w:sdtPr>
                <w:rPr>
                  <w:rFonts w:cs="Arial"/>
                  <w:szCs w:val="18"/>
                </w:rPr>
                <w:id w:val="-5725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 w:rsidRPr="00727A3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727A39">
              <w:rPr>
                <w:rFonts w:cs="Arial"/>
                <w:szCs w:val="18"/>
              </w:rPr>
              <w:t xml:space="preserve">  3</w:t>
            </w:r>
          </w:p>
          <w:p w14:paraId="62A6486C" w14:textId="77777777" w:rsidR="00164EE6" w:rsidRPr="00727A39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09163DB4" w14:textId="20353BF1" w:rsidR="005E1096" w:rsidRPr="00727A39" w:rsidRDefault="00164EE6" w:rsidP="00EB3C14">
            <w:pPr>
              <w:rPr>
                <w:rFonts w:cs="Arial"/>
                <w:szCs w:val="18"/>
              </w:rPr>
            </w:pPr>
            <w:r w:rsidRPr="00727A39">
              <w:rPr>
                <w:rFonts w:cs="Arial"/>
                <w:szCs w:val="18"/>
              </w:rPr>
              <w:t>Kommentar Auditor:</w:t>
            </w:r>
          </w:p>
        </w:tc>
      </w:tr>
      <w:tr w:rsidR="005E1096" w:rsidRPr="004D30E8" w14:paraId="58BA5B01" w14:textId="77777777" w:rsidTr="00BF5A4B">
        <w:trPr>
          <w:cantSplit/>
          <w:trHeight w:val="1948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14:paraId="44C6AA5A" w14:textId="77777777" w:rsidR="00031E89" w:rsidRDefault="000B0DF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VA</w:t>
            </w:r>
          </w:p>
          <w:p w14:paraId="14821FE2" w14:textId="77777777" w:rsidR="00031E89" w:rsidRPr="00A66EEC" w:rsidRDefault="00031E89" w:rsidP="00031E89">
            <w:pPr>
              <w:rPr>
                <w:rFonts w:cs="Arial"/>
                <w:sz w:val="14"/>
                <w:szCs w:val="14"/>
              </w:rPr>
            </w:pPr>
            <w:r w:rsidRPr="00A66EEC">
              <w:rPr>
                <w:rFonts w:cs="Arial"/>
                <w:sz w:val="14"/>
                <w:szCs w:val="14"/>
              </w:rPr>
              <w:t>oder</w:t>
            </w:r>
          </w:p>
          <w:p w14:paraId="6DB104B3" w14:textId="02E2759D" w:rsidR="005E1096" w:rsidRPr="004D30E8" w:rsidRDefault="000B0DF0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</w:t>
            </w:r>
          </w:p>
        </w:tc>
        <w:tc>
          <w:tcPr>
            <w:tcW w:w="6095" w:type="dxa"/>
            <w:vAlign w:val="center"/>
          </w:tcPr>
          <w:p w14:paraId="189BEDA6" w14:textId="77777777" w:rsidR="00BF5A4B" w:rsidRDefault="00BF5A4B" w:rsidP="00BF5A4B">
            <w:r>
              <w:t>Ein Verfahren/Prozess regelt:</w:t>
            </w:r>
          </w:p>
          <w:p w14:paraId="0A2BC358" w14:textId="77777777" w:rsidR="00BF5A4B" w:rsidRPr="00727A39" w:rsidRDefault="00BF5A4B" w:rsidP="00BF5A4B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727A39">
              <w:t xml:space="preserve">Die </w:t>
            </w:r>
            <w:r w:rsidR="005E1096" w:rsidRPr="00727A39">
              <w:t>Einleitung und Verfolgung von erforderlichen Vorbeugungs- und Korrekturmaßnahmen</w:t>
            </w:r>
          </w:p>
          <w:p w14:paraId="3B0E3DB7" w14:textId="76B4FA3D" w:rsidR="005E1096" w:rsidRPr="00115265" w:rsidRDefault="00BF5A4B" w:rsidP="00BF5A4B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727A39">
              <w:rPr>
                <w:rFonts w:cs="Arial"/>
                <w:szCs w:val="18"/>
              </w:rPr>
              <w:t>Die Dokumentation, Verantwortlichkeiten, die Ressourcen und den Zeitrahmen</w:t>
            </w:r>
          </w:p>
        </w:tc>
        <w:tc>
          <w:tcPr>
            <w:tcW w:w="3969" w:type="dxa"/>
            <w:vAlign w:val="center"/>
          </w:tcPr>
          <w:p w14:paraId="55B78115" w14:textId="77777777" w:rsidR="005E1096" w:rsidRPr="00115265" w:rsidRDefault="005E1096" w:rsidP="00EB3C1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6D3962F" w14:textId="77777777" w:rsidR="00031E89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2523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11526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115265">
              <w:rPr>
                <w:rFonts w:cs="Arial"/>
                <w:sz w:val="16"/>
                <w:szCs w:val="16"/>
              </w:rPr>
              <w:t xml:space="preserve"> VA</w:t>
            </w:r>
          </w:p>
          <w:p w14:paraId="5CDF1B33" w14:textId="2D8D7523" w:rsidR="005E1096" w:rsidRPr="00115265" w:rsidRDefault="00757712" w:rsidP="00EB3C14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191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96" w:rsidRPr="0011526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1096" w:rsidRPr="00115265">
              <w:rPr>
                <w:rFonts w:cs="Arial"/>
                <w:sz w:val="16"/>
                <w:szCs w:val="16"/>
              </w:rPr>
              <w:t xml:space="preserve"> P  </w:t>
            </w:r>
          </w:p>
        </w:tc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0327CC7D" w14:textId="77777777" w:rsidR="00164EE6" w:rsidRPr="004D30E8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8DC86D7" w14:textId="77777777" w:rsidR="00164EE6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885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98628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378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E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4EE6" w:rsidRPr="004D30E8">
              <w:rPr>
                <w:rFonts w:cs="Arial"/>
                <w:szCs w:val="18"/>
              </w:rPr>
              <w:t xml:space="preserve"> </w:t>
            </w:r>
            <w:r w:rsidR="00164EE6">
              <w:rPr>
                <w:rFonts w:cs="Arial"/>
                <w:szCs w:val="18"/>
              </w:rPr>
              <w:t xml:space="preserve"> </w:t>
            </w:r>
            <w:r w:rsidR="00164EE6" w:rsidRPr="004D30E8">
              <w:rPr>
                <w:rFonts w:cs="Arial"/>
                <w:szCs w:val="18"/>
              </w:rPr>
              <w:t>3</w:t>
            </w:r>
          </w:p>
          <w:p w14:paraId="2F2DBF20" w14:textId="77777777" w:rsidR="00164EE6" w:rsidRPr="006B0DB0" w:rsidRDefault="00164EE6" w:rsidP="00EB3C14">
            <w:pPr>
              <w:rPr>
                <w:rFonts w:cs="Arial"/>
                <w:sz w:val="10"/>
                <w:szCs w:val="10"/>
              </w:rPr>
            </w:pPr>
          </w:p>
          <w:p w14:paraId="7BDFEDFF" w14:textId="0909F104" w:rsidR="005E1096" w:rsidRPr="00115265" w:rsidRDefault="00164EE6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360D43" w:rsidRPr="00DE3B5E" w14:paraId="537BEDDB" w14:textId="77777777" w:rsidTr="001E2ABF">
        <w:trPr>
          <w:cantSplit/>
          <w:trHeight w:val="20"/>
        </w:trPr>
        <w:tc>
          <w:tcPr>
            <w:tcW w:w="9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558B3" w14:textId="298DD049" w:rsidR="00360D43" w:rsidRPr="00DE3B5E" w:rsidRDefault="00360D43" w:rsidP="00EB3C14">
            <w:pPr>
              <w:rPr>
                <w:rFonts w:cs="Arial"/>
                <w:b/>
                <w:szCs w:val="18"/>
              </w:rPr>
            </w:pPr>
            <w:r w:rsidRPr="00DE3B5E">
              <w:rPr>
                <w:rFonts w:cs="Arial"/>
                <w:b/>
                <w:szCs w:val="18"/>
              </w:rPr>
              <w:t>§ 2 (5)</w:t>
            </w:r>
          </w:p>
        </w:tc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4E3C6889" w14:textId="77777777" w:rsidR="00360D43" w:rsidRPr="00DE3B5E" w:rsidRDefault="00360D43" w:rsidP="00EB3C14">
            <w:pPr>
              <w:rPr>
                <w:rFonts w:cs="Arial"/>
                <w:b/>
                <w:bCs/>
                <w:szCs w:val="18"/>
              </w:rPr>
            </w:pPr>
            <w:r w:rsidRPr="00DE3B5E">
              <w:rPr>
                <w:b/>
                <w:bCs/>
              </w:rPr>
              <w:t>Vertragliche Vereinbarungen mit den TN pro Fachbereich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1D15416F" w14:textId="0649C397" w:rsidR="00360D43" w:rsidRPr="00360D43" w:rsidRDefault="00757712" w:rsidP="00EB3C14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Cs w:val="18"/>
                </w:rPr>
                <w:id w:val="-34224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 w:rsidRPr="00D6014C">
              <w:rPr>
                <w:rFonts w:cs="Arial"/>
                <w:szCs w:val="18"/>
              </w:rPr>
              <w:t xml:space="preserve"> FB1  </w:t>
            </w:r>
            <w:sdt>
              <w:sdtPr>
                <w:rPr>
                  <w:rFonts w:cs="Arial"/>
                  <w:szCs w:val="18"/>
                </w:rPr>
                <w:id w:val="-172945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 w:rsidRPr="00D6014C">
              <w:rPr>
                <w:rFonts w:cs="Arial"/>
                <w:szCs w:val="18"/>
              </w:rPr>
              <w:t xml:space="preserve"> FB2   </w:t>
            </w:r>
            <w:sdt>
              <w:sdtPr>
                <w:rPr>
                  <w:rFonts w:cs="Arial"/>
                  <w:szCs w:val="18"/>
                </w:rPr>
                <w:id w:val="-3540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 w:rsidRPr="00D6014C">
              <w:rPr>
                <w:rFonts w:cs="Arial"/>
                <w:szCs w:val="18"/>
              </w:rPr>
              <w:t xml:space="preserve"> FB3   </w:t>
            </w:r>
            <w:sdt>
              <w:sdtPr>
                <w:rPr>
                  <w:rFonts w:cs="Arial"/>
                  <w:szCs w:val="18"/>
                </w:rPr>
                <w:id w:val="-53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 w:rsidRPr="00D6014C">
              <w:rPr>
                <w:rFonts w:cs="Arial"/>
                <w:szCs w:val="18"/>
              </w:rPr>
              <w:t xml:space="preserve"> FB4   </w:t>
            </w:r>
            <w:sdt>
              <w:sdtPr>
                <w:rPr>
                  <w:rFonts w:cs="Arial"/>
                  <w:szCs w:val="18"/>
                </w:rPr>
                <w:id w:val="-116940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>
              <w:rPr>
                <w:rFonts w:cs="Arial"/>
                <w:szCs w:val="18"/>
              </w:rPr>
              <w:t xml:space="preserve"> </w:t>
            </w:r>
            <w:r w:rsidR="00360D43" w:rsidRPr="00D6014C">
              <w:rPr>
                <w:rFonts w:cs="Arial"/>
                <w:szCs w:val="18"/>
              </w:rPr>
              <w:t xml:space="preserve">FB5   </w:t>
            </w:r>
            <w:sdt>
              <w:sdtPr>
                <w:rPr>
                  <w:rFonts w:cs="Arial"/>
                  <w:szCs w:val="18"/>
                </w:rPr>
                <w:id w:val="147540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60D43" w:rsidRPr="00D6014C">
              <w:rPr>
                <w:rFonts w:cs="Arial"/>
                <w:szCs w:val="18"/>
              </w:rPr>
              <w:t xml:space="preserve"> </w:t>
            </w:r>
            <w:r w:rsidR="00360D43">
              <w:rPr>
                <w:rFonts w:cs="Arial"/>
                <w:szCs w:val="18"/>
              </w:rPr>
              <w:t>*</w:t>
            </w:r>
            <w:r w:rsidR="00360D43" w:rsidRPr="00D6014C">
              <w:rPr>
                <w:rFonts w:cs="Arial"/>
                <w:szCs w:val="18"/>
              </w:rPr>
              <w:t>FB 6</w:t>
            </w:r>
          </w:p>
        </w:tc>
      </w:tr>
      <w:tr w:rsidR="009558CE" w:rsidRPr="00141CA4" w14:paraId="44177927" w14:textId="77777777" w:rsidTr="001E2ABF">
        <w:trPr>
          <w:cantSplit/>
          <w:trHeight w:val="20"/>
        </w:trPr>
        <w:tc>
          <w:tcPr>
            <w:tcW w:w="918" w:type="dxa"/>
            <w:vMerge w:val="restart"/>
            <w:tcBorders>
              <w:left w:val="single" w:sz="12" w:space="0" w:color="auto"/>
            </w:tcBorders>
            <w:vAlign w:val="center"/>
          </w:tcPr>
          <w:p w14:paraId="248D6E12" w14:textId="57DD3D6D" w:rsidR="009558CE" w:rsidRPr="00DE3B5E" w:rsidRDefault="009558CE" w:rsidP="00EB3C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</w:t>
            </w:r>
          </w:p>
        </w:tc>
        <w:tc>
          <w:tcPr>
            <w:tcW w:w="6095" w:type="dxa"/>
            <w:vAlign w:val="center"/>
          </w:tcPr>
          <w:p w14:paraId="60C470FE" w14:textId="75A04FF9" w:rsidR="009558CE" w:rsidRPr="00DE3B5E" w:rsidRDefault="009558CE" w:rsidP="00EB3C14">
            <w:r w:rsidRPr="00DE3B5E">
              <w:t>TN-Verträge für die beantragten Fachbereiche liegen vor</w:t>
            </w:r>
          </w:p>
        </w:tc>
        <w:tc>
          <w:tcPr>
            <w:tcW w:w="3969" w:type="dxa"/>
            <w:vMerge w:val="restart"/>
            <w:vAlign w:val="center"/>
          </w:tcPr>
          <w:p w14:paraId="6B2FB2E9" w14:textId="2363EE39" w:rsidR="009558CE" w:rsidRPr="00DE3B5E" w:rsidRDefault="009558CE" w:rsidP="00EB3C14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14:paraId="1FEF9167" w14:textId="20E8216B" w:rsidR="009558CE" w:rsidRPr="00DE3B5E" w:rsidRDefault="009558CE" w:rsidP="00EB3C14">
            <w:pPr>
              <w:rPr>
                <w:rFonts w:cs="Arial"/>
                <w:sz w:val="16"/>
                <w:szCs w:val="16"/>
              </w:rPr>
            </w:pPr>
            <w:r w:rsidRPr="00DE3B5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DE3B5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</w:tcBorders>
            <w:vAlign w:val="center"/>
          </w:tcPr>
          <w:p w14:paraId="0A771F00" w14:textId="77777777" w:rsidR="009558CE" w:rsidRPr="004D30E8" w:rsidRDefault="009558CE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6ECEB50" w14:textId="77777777" w:rsidR="009558CE" w:rsidRPr="004D30E8" w:rsidRDefault="00757712" w:rsidP="00EB3C14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599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C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558CE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4921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C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558CE" w:rsidRPr="004D30E8">
              <w:rPr>
                <w:rFonts w:cs="Arial"/>
                <w:szCs w:val="18"/>
              </w:rPr>
              <w:t xml:space="preserve"> </w:t>
            </w:r>
            <w:r w:rsidR="009558CE">
              <w:rPr>
                <w:rFonts w:cs="Arial"/>
                <w:szCs w:val="18"/>
              </w:rPr>
              <w:t xml:space="preserve"> </w:t>
            </w:r>
            <w:r w:rsidR="009558CE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20795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C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558CE" w:rsidRPr="004D30E8">
              <w:rPr>
                <w:rFonts w:cs="Arial"/>
                <w:szCs w:val="18"/>
              </w:rPr>
              <w:t xml:space="preserve"> </w:t>
            </w:r>
            <w:r w:rsidR="009558CE">
              <w:rPr>
                <w:rFonts w:cs="Arial"/>
                <w:szCs w:val="18"/>
              </w:rPr>
              <w:t xml:space="preserve"> </w:t>
            </w:r>
            <w:r w:rsidR="009558CE" w:rsidRPr="004D30E8">
              <w:rPr>
                <w:rFonts w:cs="Arial"/>
                <w:szCs w:val="18"/>
              </w:rPr>
              <w:t>3</w:t>
            </w:r>
          </w:p>
          <w:p w14:paraId="1A0C2B44" w14:textId="77777777" w:rsidR="009558CE" w:rsidRPr="006B0DB0" w:rsidRDefault="009558CE" w:rsidP="00EB3C14">
            <w:pPr>
              <w:rPr>
                <w:rFonts w:cs="Arial"/>
                <w:sz w:val="10"/>
                <w:szCs w:val="10"/>
              </w:rPr>
            </w:pPr>
          </w:p>
          <w:p w14:paraId="44A9E087" w14:textId="5FE482F4" w:rsidR="009558CE" w:rsidRPr="00DE3B5E" w:rsidRDefault="009558CE" w:rsidP="00EB3C14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</w:tc>
      </w:tr>
      <w:tr w:rsidR="009558CE" w:rsidRPr="00141CA4" w14:paraId="1033E34C" w14:textId="77777777" w:rsidTr="001E2ABF">
        <w:trPr>
          <w:cantSplit/>
          <w:trHeight w:val="20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4A585306" w14:textId="77777777" w:rsidR="009558CE" w:rsidRPr="00DE3B5E" w:rsidRDefault="009558CE" w:rsidP="00EB3C14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4D3440F" w14:textId="54B13B98" w:rsidR="009558CE" w:rsidRPr="00097B47" w:rsidRDefault="009558CE" w:rsidP="00EB3C14">
            <w:pPr>
              <w:rPr>
                <w:bCs/>
                <w:szCs w:val="18"/>
              </w:rPr>
            </w:pPr>
            <w:r w:rsidRPr="00097B47">
              <w:rPr>
                <w:szCs w:val="18"/>
              </w:rPr>
              <w:t>Mindestinhalte für TN-Verträge:</w:t>
            </w:r>
          </w:p>
          <w:p w14:paraId="1296B70D" w14:textId="1178DD6C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Angaben zur Dauer und Inhalt der Maßnahme</w:t>
            </w:r>
          </w:p>
          <w:p w14:paraId="3AF9294B" w14:textId="77777777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Durchführungsform, wenn abweichend von Präsenz</w:t>
            </w:r>
          </w:p>
          <w:p w14:paraId="03B1E53C" w14:textId="77777777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kostenfreies Rücktrittsrecht 14 Tage nach Vertragsabschluss bis längstens zum Maßnahmebeginn</w:t>
            </w:r>
          </w:p>
          <w:p w14:paraId="5AB3F11B" w14:textId="77777777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kostenfreies Kündigungsrecht bei Arbeitsaufnahme oder Nichtförderung durch den Kostenträger</w:t>
            </w:r>
          </w:p>
          <w:p w14:paraId="44358F7F" w14:textId="77777777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sonstige angemessene Kündigungs- und Zahlungsbedingungen</w:t>
            </w:r>
          </w:p>
          <w:p w14:paraId="5C489C1B" w14:textId="77777777" w:rsidR="009558CE" w:rsidRPr="00097B47" w:rsidRDefault="009558CE" w:rsidP="00EB3C14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Kosten der Maßnahme</w:t>
            </w:r>
          </w:p>
          <w:p w14:paraId="7A03C098" w14:textId="77777777" w:rsidR="009558CE" w:rsidRPr="00097B47" w:rsidRDefault="009558CE" w:rsidP="009558CE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Benennung der konkreten leihweise/ zum Verbleib zur Verfügung gestellten Arbeits-/ Lernmaterialien (ggf. Verweis auf separate Anlage zum Vertrag)</w:t>
            </w:r>
          </w:p>
          <w:p w14:paraId="7D008B50" w14:textId="77777777" w:rsidR="009558CE" w:rsidRPr="00097B47" w:rsidRDefault="009558CE" w:rsidP="009558CE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das Recht auf eine Teilnahmebescheinigung mit Angaben zu Ziel, Inhalt und Dauer / ein Zertifikat</w:t>
            </w:r>
          </w:p>
          <w:p w14:paraId="18ED8542" w14:textId="77777777" w:rsidR="009558CE" w:rsidRPr="00097B47" w:rsidRDefault="009558CE" w:rsidP="009558CE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Datenschutz/ ggf. Weitergabe von Daten an Dritte</w:t>
            </w:r>
          </w:p>
          <w:p w14:paraId="78C9D503" w14:textId="320764C1" w:rsidR="009558CE" w:rsidRPr="00097B47" w:rsidRDefault="009558CE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bCs/>
                <w:szCs w:val="18"/>
              </w:rPr>
              <w:t>ggf. Angaben zum Anteil bei einem Arbeitgeber bei aufsuchender Betreuung § 16k eine Einwilligung des Teilnehmers</w:t>
            </w:r>
          </w:p>
          <w:p w14:paraId="2E1A6C94" w14:textId="71FDCB4C" w:rsidR="009558CE" w:rsidRPr="00097B47" w:rsidRDefault="009558CE" w:rsidP="009558CE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bCs/>
                <w:szCs w:val="18"/>
              </w:rPr>
            </w:pPr>
            <w:r w:rsidRPr="00097B47">
              <w:rPr>
                <w:szCs w:val="18"/>
              </w:rPr>
              <w:t>ggf. Angaben zum Anteil bei einem Arbeitgeber</w:t>
            </w:r>
          </w:p>
        </w:tc>
        <w:tc>
          <w:tcPr>
            <w:tcW w:w="3969" w:type="dxa"/>
            <w:vMerge/>
            <w:vAlign w:val="center"/>
          </w:tcPr>
          <w:p w14:paraId="7D8C712B" w14:textId="79587CC2" w:rsidR="009558CE" w:rsidRPr="00263588" w:rsidRDefault="009558CE" w:rsidP="00EB3C1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DE8C9D" w14:textId="77777777" w:rsidR="009558CE" w:rsidRPr="00DE3B5E" w:rsidRDefault="009558CE" w:rsidP="00EB3C14">
            <w:pPr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</w:tcBorders>
            <w:vAlign w:val="center"/>
          </w:tcPr>
          <w:p w14:paraId="67C51E9A" w14:textId="77777777" w:rsidR="009558CE" w:rsidRPr="004D30E8" w:rsidRDefault="009558CE" w:rsidP="00EB3C14">
            <w:pPr>
              <w:rPr>
                <w:rFonts w:cs="Arial"/>
                <w:szCs w:val="18"/>
              </w:rPr>
            </w:pPr>
          </w:p>
        </w:tc>
      </w:tr>
    </w:tbl>
    <w:p w14:paraId="73A46AD1" w14:textId="1030B495" w:rsidR="00097B47" w:rsidRDefault="00097B47">
      <w:pPr>
        <w:rPr>
          <w:sz w:val="6"/>
          <w:szCs w:val="8"/>
        </w:rPr>
      </w:pPr>
    </w:p>
    <w:p w14:paraId="52438CA6" w14:textId="2FA0D6D2" w:rsidR="003E598D" w:rsidRDefault="003E598D">
      <w:pPr>
        <w:rPr>
          <w:sz w:val="6"/>
          <w:szCs w:val="8"/>
        </w:rPr>
      </w:pPr>
      <w:r>
        <w:rPr>
          <w:sz w:val="6"/>
          <w:szCs w:val="8"/>
        </w:rPr>
        <w:br w:type="page"/>
      </w:r>
    </w:p>
    <w:p w14:paraId="485E0E54" w14:textId="77777777" w:rsidR="00097B47" w:rsidRPr="009558CE" w:rsidRDefault="00097B47">
      <w:pPr>
        <w:rPr>
          <w:sz w:val="6"/>
          <w:szCs w:val="8"/>
        </w:rPr>
      </w:pPr>
    </w:p>
    <w:tbl>
      <w:tblPr>
        <w:tblW w:w="158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5954"/>
        <w:gridCol w:w="7229"/>
      </w:tblGrid>
      <w:tr w:rsidR="00A70E03" w:rsidRPr="004D30E8" w14:paraId="342A4F72" w14:textId="77777777" w:rsidTr="00936931">
        <w:trPr>
          <w:cantSplit/>
        </w:trPr>
        <w:tc>
          <w:tcPr>
            <w:tcW w:w="15802" w:type="dxa"/>
            <w:gridSpan w:val="3"/>
            <w:shd w:val="clear" w:color="auto" w:fill="D9D9D9" w:themeFill="background1" w:themeFillShade="D9"/>
            <w:vAlign w:val="center"/>
          </w:tcPr>
          <w:p w14:paraId="342A4F71" w14:textId="3D8549E9" w:rsidR="00A70E03" w:rsidRPr="00E92DE0" w:rsidRDefault="00A70E03" w:rsidP="009558CE">
            <w:pPr>
              <w:jc w:val="center"/>
              <w:rPr>
                <w:rFonts w:cs="Arial"/>
                <w:b/>
                <w:szCs w:val="18"/>
              </w:rPr>
            </w:pPr>
            <w:r w:rsidRPr="00E92DE0">
              <w:rPr>
                <w:rFonts w:cs="Arial"/>
                <w:b/>
                <w:szCs w:val="18"/>
              </w:rPr>
              <w:t>Nur vom Auditor auszufüllen:</w:t>
            </w:r>
          </w:p>
        </w:tc>
      </w:tr>
      <w:tr w:rsidR="00A70E03" w:rsidRPr="004D30E8" w14:paraId="342A4F75" w14:textId="77777777" w:rsidTr="00936931">
        <w:trPr>
          <w:cantSplit/>
        </w:trPr>
        <w:tc>
          <w:tcPr>
            <w:tcW w:w="2619" w:type="dxa"/>
            <w:vAlign w:val="center"/>
          </w:tcPr>
          <w:p w14:paraId="342A4F73" w14:textId="77777777" w:rsidR="00A70E03" w:rsidRPr="00E510F2" w:rsidRDefault="00A70E03" w:rsidP="00A70E03">
            <w:pPr>
              <w:ind w:left="639" w:hanging="639"/>
              <w:rPr>
                <w:rFonts w:cs="Arial"/>
                <w:b/>
                <w:szCs w:val="18"/>
              </w:rPr>
            </w:pPr>
            <w:r w:rsidRPr="00E510F2">
              <w:rPr>
                <w:rFonts w:cs="Arial"/>
                <w:b/>
                <w:szCs w:val="18"/>
              </w:rPr>
              <w:t>Allgemeine Bewertungen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3183" w:type="dxa"/>
            <w:gridSpan w:val="2"/>
            <w:vAlign w:val="center"/>
          </w:tcPr>
          <w:p w14:paraId="342A4F74" w14:textId="565B6ABB" w:rsidR="00A70E03" w:rsidRPr="004D30E8" w:rsidRDefault="00A70E03" w:rsidP="00A70E03">
            <w:pPr>
              <w:rPr>
                <w:rFonts w:cs="Arial"/>
                <w:szCs w:val="18"/>
              </w:rPr>
            </w:pPr>
          </w:p>
        </w:tc>
      </w:tr>
      <w:tr w:rsidR="00A70E03" w:rsidRPr="004D30E8" w14:paraId="342A4F79" w14:textId="77777777" w:rsidTr="00936931">
        <w:trPr>
          <w:cantSplit/>
        </w:trPr>
        <w:tc>
          <w:tcPr>
            <w:tcW w:w="2619" w:type="dxa"/>
            <w:vAlign w:val="center"/>
          </w:tcPr>
          <w:p w14:paraId="342A4F76" w14:textId="77777777" w:rsidR="00A70E03" w:rsidRDefault="00A70E03" w:rsidP="002E636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Die Eignung eines Multi-Site-Verfahrens ist</w:t>
            </w:r>
          </w:p>
          <w:p w14:paraId="342A4F77" w14:textId="775F7D0D" w:rsidR="00A70E03" w:rsidRPr="00E510F2" w:rsidRDefault="00A70E03" w:rsidP="002E636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gemäß QM</w:t>
            </w:r>
            <w:r w:rsidR="002E6363">
              <w:rPr>
                <w:rFonts w:cs="Arial"/>
                <w:b/>
                <w:szCs w:val="18"/>
              </w:rPr>
              <w:t>D</w:t>
            </w:r>
            <w:r>
              <w:rPr>
                <w:rFonts w:cs="Arial"/>
                <w:b/>
                <w:szCs w:val="18"/>
              </w:rPr>
              <w:t xml:space="preserve"> festgestellt:</w:t>
            </w:r>
          </w:p>
        </w:tc>
        <w:tc>
          <w:tcPr>
            <w:tcW w:w="13183" w:type="dxa"/>
            <w:gridSpan w:val="2"/>
            <w:vAlign w:val="center"/>
          </w:tcPr>
          <w:p w14:paraId="342A4F78" w14:textId="7C1CA0BE" w:rsidR="00A70E03" w:rsidRPr="004D30E8" w:rsidRDefault="00A70E03" w:rsidP="00A70E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11758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 nein  </w:t>
            </w:r>
            <w:sdt>
              <w:sdtPr>
                <w:rPr>
                  <w:rFonts w:cs="Arial"/>
                  <w:szCs w:val="18"/>
                </w:rPr>
                <w:id w:val="-172798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 xml:space="preserve">   nicht erforderlich</w:t>
            </w:r>
            <w:r w:rsidRPr="004D30E8">
              <w:rPr>
                <w:rFonts w:cs="Arial"/>
                <w:szCs w:val="18"/>
              </w:rPr>
              <w:t xml:space="preserve">  </w:t>
            </w:r>
            <w:sdt>
              <w:sdtPr>
                <w:rPr>
                  <w:rFonts w:cs="Arial"/>
                  <w:szCs w:val="18"/>
                </w:rPr>
                <w:id w:val="149799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</w:p>
        </w:tc>
      </w:tr>
      <w:tr w:rsidR="00A85EBD" w:rsidRPr="004D30E8" w14:paraId="342A4F7E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342A4F7A" w14:textId="104CDDBD" w:rsidR="00A85EBD" w:rsidRPr="004D30E8" w:rsidRDefault="00A85EBD" w:rsidP="00A70E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Datum der </w:t>
            </w:r>
            <w:r>
              <w:rPr>
                <w:rFonts w:cs="Arial"/>
                <w:szCs w:val="18"/>
              </w:rPr>
              <w:t xml:space="preserve">1. </w:t>
            </w:r>
            <w:r w:rsidRPr="004D30E8">
              <w:rPr>
                <w:rFonts w:cs="Arial"/>
                <w:szCs w:val="18"/>
              </w:rPr>
              <w:t>Prüfung durch AuditorIn</w:t>
            </w:r>
            <w:r>
              <w:rPr>
                <w:rFonts w:cs="Arial"/>
                <w:szCs w:val="18"/>
              </w:rPr>
              <w:t xml:space="preserve"> (vor d. Audit, Stufe 1)</w:t>
            </w:r>
          </w:p>
        </w:tc>
        <w:tc>
          <w:tcPr>
            <w:tcW w:w="7229" w:type="dxa"/>
            <w:vAlign w:val="center"/>
          </w:tcPr>
          <w:p w14:paraId="342A4F7B" w14:textId="6A28C5FB" w:rsidR="00A85EBD" w:rsidRPr="004D30E8" w:rsidRDefault="00A85EBD" w:rsidP="00A70E03">
            <w:pPr>
              <w:rPr>
                <w:rFonts w:cs="Arial"/>
                <w:szCs w:val="18"/>
              </w:rPr>
            </w:pPr>
          </w:p>
        </w:tc>
      </w:tr>
      <w:tr w:rsidR="00A85EBD" w:rsidRPr="004D30E8" w14:paraId="342A4F83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342A4F7F" w14:textId="661AEFDC" w:rsidR="00A85EBD" w:rsidRPr="004D30E8" w:rsidRDefault="00A85EBD" w:rsidP="00A70E0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Die QM-Dokumentation</w:t>
            </w:r>
            <w:r w:rsidRPr="004D30E8">
              <w:rPr>
                <w:rFonts w:cs="Arial"/>
                <w:szCs w:val="18"/>
              </w:rPr>
              <w:t xml:space="preserve"> entspricht den Anforderungen der zugrunde liegenden Norm:</w:t>
            </w:r>
          </w:p>
        </w:tc>
        <w:tc>
          <w:tcPr>
            <w:tcW w:w="7229" w:type="dxa"/>
            <w:vAlign w:val="center"/>
          </w:tcPr>
          <w:p w14:paraId="342A4F80" w14:textId="453FBC66" w:rsidR="00A85EBD" w:rsidRPr="004D30E8" w:rsidRDefault="00A85EBD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18639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nein  </w:t>
            </w:r>
            <w:sdt>
              <w:sdtPr>
                <w:rPr>
                  <w:rFonts w:cs="Arial"/>
                  <w:szCs w:val="18"/>
                </w:rPr>
                <w:id w:val="15180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014C">
              <w:rPr>
                <w:rFonts w:cs="Arial"/>
                <w:szCs w:val="18"/>
              </w:rPr>
              <w:t xml:space="preserve">  </w:t>
            </w:r>
          </w:p>
        </w:tc>
      </w:tr>
      <w:tr w:rsidR="00A85EBD" w:rsidRPr="004D30E8" w14:paraId="650B9DBC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6CDFB4BE" w14:textId="77777777" w:rsidR="00A85EBD" w:rsidRDefault="00A85EBD" w:rsidP="005E713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Bei Bewertungen </w:t>
            </w:r>
          </w:p>
          <w:p w14:paraId="6C2034E2" w14:textId="64775732" w:rsidR="00A85EBD" w:rsidRDefault="00A85EBD" w:rsidP="005E713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 w:rsidRPr="005E713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2) </w:t>
            </w:r>
            <w:r w:rsidRPr="005E7130">
              <w:rPr>
                <w:rFonts w:cs="Arial"/>
                <w:szCs w:val="18"/>
              </w:rPr>
              <w:t>entspricht nicht den Anforderungen</w:t>
            </w:r>
          </w:p>
          <w:p w14:paraId="1C710B93" w14:textId="6BDD15C5" w:rsidR="00A85EBD" w:rsidRDefault="00A85EBD" w:rsidP="00B8305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- 3) </w:t>
            </w:r>
            <w:r w:rsidRPr="005E7130">
              <w:rPr>
                <w:rFonts w:cs="Arial"/>
                <w:szCs w:val="18"/>
              </w:rPr>
              <w:t>muss im Audit geklärt werden</w:t>
            </w:r>
          </w:p>
          <w:p w14:paraId="53A79AD0" w14:textId="4EE261DA" w:rsidR="00A85EBD" w:rsidRDefault="00A85EBD" w:rsidP="00F10CD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und der Angabe, dass die QM-Dokumentation den Anforderungen der zugrunde liegenden Norm </w:t>
            </w:r>
            <w:r w:rsidR="00FF63A1">
              <w:rPr>
                <w:rFonts w:cs="Arial"/>
                <w:szCs w:val="18"/>
              </w:rPr>
              <w:t>entspricht,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highlight w:val="yellow"/>
              </w:rPr>
              <w:t xml:space="preserve">ist eine </w:t>
            </w:r>
            <w:r w:rsidRPr="002317BB">
              <w:rPr>
                <w:rFonts w:cs="Arial"/>
                <w:b/>
                <w:bCs/>
                <w:szCs w:val="18"/>
                <w:highlight w:val="yellow"/>
              </w:rPr>
              <w:t xml:space="preserve">Begründung </w:t>
            </w:r>
            <w:r w:rsidRPr="002B5FC5">
              <w:rPr>
                <w:rFonts w:cs="Arial"/>
                <w:szCs w:val="18"/>
                <w:highlight w:val="yellow"/>
              </w:rPr>
              <w:t>seitens des Auditors/der Auditorin</w:t>
            </w:r>
            <w:r>
              <w:rPr>
                <w:rFonts w:cs="Arial"/>
                <w:szCs w:val="18"/>
                <w:highlight w:val="yellow"/>
              </w:rPr>
              <w:t xml:space="preserve"> erforderlich, warum Stufe 2 empfohlen wird: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5FEB0B08" w14:textId="77777777" w:rsidR="00A85EBD" w:rsidRPr="004D30E8" w:rsidRDefault="00A85EBD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</w:p>
        </w:tc>
      </w:tr>
      <w:tr w:rsidR="00A85EBD" w:rsidRPr="004D30E8" w14:paraId="4FB4DF9C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1719B713" w14:textId="5D97B898" w:rsidR="00A85EBD" w:rsidRDefault="00A85EBD" w:rsidP="005E713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 der 2. Prüfung durch AuditorIn (im Audit)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0910FEB" w14:textId="77777777" w:rsidR="00A85EBD" w:rsidRPr="004D30E8" w:rsidRDefault="00A85EBD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</w:p>
        </w:tc>
      </w:tr>
      <w:tr w:rsidR="00D309F0" w:rsidRPr="004D30E8" w14:paraId="4B9A528E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719E9FDF" w14:textId="175E0BE4" w:rsidR="00D309F0" w:rsidRDefault="00D309F0" w:rsidP="00D309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Offene Fragen wurden im Audit geklärt bzw. Unterlagen vorgelegt: 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D681BC7" w14:textId="744641DD" w:rsidR="00D309F0" w:rsidRPr="004D30E8" w:rsidRDefault="00FF63A1" w:rsidP="00D309F0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8104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  nein  </w:t>
            </w:r>
            <w:sdt>
              <w:sdtPr>
                <w:rPr>
                  <w:rFonts w:cs="Arial"/>
                  <w:szCs w:val="18"/>
                </w:rPr>
                <w:id w:val="-6242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014C">
              <w:rPr>
                <w:rFonts w:cs="Arial"/>
                <w:szCs w:val="18"/>
              </w:rPr>
              <w:t xml:space="preserve">  </w:t>
            </w:r>
          </w:p>
        </w:tc>
      </w:tr>
      <w:tr w:rsidR="00D309F0" w:rsidRPr="004D30E8" w14:paraId="342A4F86" w14:textId="77777777" w:rsidTr="00936931">
        <w:trPr>
          <w:cantSplit/>
        </w:trPr>
        <w:tc>
          <w:tcPr>
            <w:tcW w:w="8573" w:type="dxa"/>
            <w:gridSpan w:val="2"/>
            <w:shd w:val="clear" w:color="auto" w:fill="E6E6E6"/>
            <w:vAlign w:val="center"/>
          </w:tcPr>
          <w:p w14:paraId="342A4F84" w14:textId="77777777" w:rsidR="00D309F0" w:rsidRPr="004D30E8" w:rsidRDefault="00D309F0" w:rsidP="00D309F0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AuditorIn</w:t>
            </w:r>
          </w:p>
        </w:tc>
        <w:tc>
          <w:tcPr>
            <w:tcW w:w="7229" w:type="dxa"/>
            <w:vAlign w:val="center"/>
          </w:tcPr>
          <w:p w14:paraId="342A4F85" w14:textId="394018F5" w:rsidR="00D309F0" w:rsidRPr="004D30E8" w:rsidRDefault="00D309F0" w:rsidP="00D309F0">
            <w:pPr>
              <w:rPr>
                <w:rFonts w:cs="Arial"/>
                <w:szCs w:val="18"/>
              </w:rPr>
            </w:pPr>
          </w:p>
        </w:tc>
      </w:tr>
    </w:tbl>
    <w:p w14:paraId="342A4F87" w14:textId="7016E8F1" w:rsidR="00787202" w:rsidRDefault="00787202" w:rsidP="008A3A30">
      <w:pPr>
        <w:rPr>
          <w:rFonts w:cs="Arial"/>
          <w:szCs w:val="18"/>
        </w:rPr>
      </w:pPr>
    </w:p>
    <w:tbl>
      <w:tblPr>
        <w:tblStyle w:val="Tabellenraster1"/>
        <w:tblW w:w="15735" w:type="dxa"/>
        <w:tblInd w:w="-714" w:type="dxa"/>
        <w:tblLook w:val="04A0" w:firstRow="1" w:lastRow="0" w:firstColumn="1" w:lastColumn="0" w:noHBand="0" w:noVBand="1"/>
      </w:tblPr>
      <w:tblGrid>
        <w:gridCol w:w="8506"/>
        <w:gridCol w:w="2835"/>
        <w:gridCol w:w="4394"/>
      </w:tblGrid>
      <w:tr w:rsidR="003B7639" w:rsidRPr="003B7639" w14:paraId="185EBD72" w14:textId="77777777" w:rsidTr="00C72AAB">
        <w:trPr>
          <w:trHeight w:val="397"/>
        </w:trPr>
        <w:tc>
          <w:tcPr>
            <w:tcW w:w="8506" w:type="dxa"/>
            <w:shd w:val="clear" w:color="auto" w:fill="D9D9D9" w:themeFill="background1" w:themeFillShade="D9"/>
            <w:vAlign w:val="center"/>
          </w:tcPr>
          <w:p w14:paraId="3E3CC4FF" w14:textId="2ADC05ED" w:rsidR="003B7639" w:rsidRPr="003B7639" w:rsidRDefault="003B7639" w:rsidP="003B7639">
            <w:pPr>
              <w:rPr>
                <w:rFonts w:cs="Arial"/>
                <w:b/>
                <w:bCs/>
                <w:sz w:val="20"/>
              </w:rPr>
            </w:pPr>
            <w:r w:rsidRPr="003B7639">
              <w:rPr>
                <w:rFonts w:cs="Arial"/>
                <w:b/>
                <w:bCs/>
                <w:sz w:val="20"/>
              </w:rPr>
              <w:t xml:space="preserve">Freigabe </w:t>
            </w:r>
            <w:r w:rsidR="00483F13" w:rsidRPr="00483F13">
              <w:rPr>
                <w:rFonts w:cs="Arial"/>
                <w:b/>
                <w:bCs/>
                <w:sz w:val="20"/>
              </w:rPr>
              <w:t>der 1. Prüfung durch AuditorIn (vor d. Audit, Stufe 1)</w:t>
            </w:r>
            <w:r w:rsidR="00C72AAB">
              <w:rPr>
                <w:rFonts w:cs="Arial"/>
                <w:b/>
                <w:bCs/>
                <w:sz w:val="20"/>
              </w:rPr>
              <w:t xml:space="preserve"> </w:t>
            </w:r>
            <w:r w:rsidRPr="003B7639">
              <w:rPr>
                <w:rFonts w:cs="Arial"/>
                <w:b/>
                <w:bCs/>
                <w:sz w:val="20"/>
              </w:rPr>
              <w:t>durch: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5E3FD5" w14:textId="77777777" w:rsidR="003B7639" w:rsidRPr="003B7639" w:rsidRDefault="003B7639" w:rsidP="003B7639">
            <w:pPr>
              <w:rPr>
                <w:rFonts w:cs="Arial"/>
                <w:b/>
                <w:bCs/>
                <w:sz w:val="20"/>
              </w:rPr>
            </w:pPr>
            <w:r w:rsidRPr="003B7639">
              <w:rPr>
                <w:rFonts w:cs="Arial"/>
                <w:b/>
                <w:bCs/>
                <w:sz w:val="20"/>
              </w:rPr>
              <w:t>Datum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6C39604" w14:textId="77777777" w:rsidR="003B7639" w:rsidRPr="003B7639" w:rsidRDefault="003B7639" w:rsidP="003B7639">
            <w:pPr>
              <w:rPr>
                <w:rFonts w:cs="Arial"/>
                <w:b/>
                <w:bCs/>
                <w:sz w:val="20"/>
              </w:rPr>
            </w:pPr>
            <w:r w:rsidRPr="003B7639">
              <w:rPr>
                <w:rFonts w:cs="Arial"/>
                <w:b/>
                <w:bCs/>
                <w:sz w:val="20"/>
              </w:rPr>
              <w:t>Freigabe durch:</w:t>
            </w:r>
          </w:p>
        </w:tc>
      </w:tr>
      <w:tr w:rsidR="003B7639" w:rsidRPr="003B7639" w14:paraId="25064E96" w14:textId="77777777" w:rsidTr="00C72AAB">
        <w:trPr>
          <w:trHeight w:val="397"/>
        </w:trPr>
        <w:tc>
          <w:tcPr>
            <w:tcW w:w="8506" w:type="dxa"/>
            <w:shd w:val="clear" w:color="auto" w:fill="D9D9D9" w:themeFill="background1" w:themeFillShade="D9"/>
            <w:vAlign w:val="center"/>
          </w:tcPr>
          <w:p w14:paraId="0596756A" w14:textId="77777777" w:rsidR="003B7639" w:rsidRPr="003B7639" w:rsidRDefault="003B7639" w:rsidP="003B7639">
            <w:pPr>
              <w:rPr>
                <w:rFonts w:cs="Arial"/>
                <w:sz w:val="20"/>
              </w:rPr>
            </w:pPr>
            <w:r w:rsidRPr="003B7639">
              <w:rPr>
                <w:rFonts w:cs="Arial"/>
                <w:sz w:val="20"/>
              </w:rPr>
              <w:t>Kiwa ZERTPUNKT</w:t>
            </w:r>
          </w:p>
        </w:tc>
        <w:tc>
          <w:tcPr>
            <w:tcW w:w="2835" w:type="dxa"/>
            <w:vAlign w:val="center"/>
          </w:tcPr>
          <w:p w14:paraId="7823236B" w14:textId="77777777" w:rsidR="003B7639" w:rsidRPr="003B7639" w:rsidRDefault="003B7639" w:rsidP="003B7639">
            <w:pPr>
              <w:rPr>
                <w:rFonts w:cs="Arial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712BDBF" w14:textId="77777777" w:rsidR="003B7639" w:rsidRPr="003B7639" w:rsidRDefault="003B7639" w:rsidP="003B7639">
            <w:pPr>
              <w:rPr>
                <w:rFonts w:cs="Arial"/>
                <w:szCs w:val="18"/>
              </w:rPr>
            </w:pPr>
          </w:p>
        </w:tc>
      </w:tr>
    </w:tbl>
    <w:p w14:paraId="712C3797" w14:textId="77777777" w:rsidR="006D3F56" w:rsidRPr="004D30E8" w:rsidRDefault="006D3F56" w:rsidP="003B7639">
      <w:pPr>
        <w:rPr>
          <w:rFonts w:cs="Arial"/>
          <w:szCs w:val="18"/>
        </w:rPr>
      </w:pPr>
    </w:p>
    <w:sectPr w:rsidR="006D3F56" w:rsidRPr="004D30E8" w:rsidSect="006677F2">
      <w:headerReference w:type="default" r:id="rId10"/>
      <w:footerReference w:type="default" r:id="rId11"/>
      <w:pgSz w:w="16838" w:h="11904" w:orient="landscape"/>
      <w:pgMar w:top="991" w:right="820" w:bottom="993" w:left="1417" w:header="73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1B51" w14:textId="77777777" w:rsidR="00757712" w:rsidRDefault="00757712">
      <w:r>
        <w:separator/>
      </w:r>
    </w:p>
  </w:endnote>
  <w:endnote w:type="continuationSeparator" w:id="0">
    <w:p w14:paraId="0EBAC10A" w14:textId="77777777" w:rsidR="00757712" w:rsidRDefault="00757712">
      <w:r>
        <w:continuationSeparator/>
      </w:r>
    </w:p>
  </w:endnote>
  <w:endnote w:type="continuationNotice" w:id="1">
    <w:p w14:paraId="79A26295" w14:textId="77777777" w:rsidR="00757712" w:rsidRDefault="00757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4F8E" w14:textId="7D9C6C2A" w:rsidR="00B65DF3" w:rsidRDefault="00CB4641" w:rsidP="003C3ADE">
    <w:pPr>
      <w:pStyle w:val="Footer"/>
      <w:tabs>
        <w:tab w:val="clear" w:pos="4536"/>
        <w:tab w:val="clear" w:pos="9072"/>
        <w:tab w:val="left" w:pos="0"/>
      </w:tabs>
      <w:jc w:val="right"/>
      <w:rPr>
        <w:sz w:val="16"/>
      </w:rPr>
    </w:pPr>
    <w:r>
      <w:rPr>
        <w:sz w:val="16"/>
      </w:rPr>
      <w:t xml:space="preserve">Kiwa </w:t>
    </w:r>
    <w:r w:rsidR="00B65DF3">
      <w:rPr>
        <w:sz w:val="16"/>
      </w:rPr>
      <w:t>ZERTPUNKT GmbH</w:t>
    </w:r>
    <w:r w:rsidR="003C3ADE">
      <w:rPr>
        <w:sz w:val="16"/>
      </w:rPr>
      <w:tab/>
    </w:r>
    <w:r w:rsidR="004535CF">
      <w:rPr>
        <w:sz w:val="16"/>
      </w:rPr>
      <w:tab/>
    </w:r>
    <w:r w:rsidR="004535CF">
      <w:rPr>
        <w:sz w:val="16"/>
      </w:rPr>
      <w:tab/>
    </w:r>
    <w:r w:rsidR="004535CF">
      <w:rPr>
        <w:sz w:val="16"/>
      </w:rPr>
      <w:tab/>
    </w:r>
    <w:r w:rsidR="004535CF">
      <w:rPr>
        <w:sz w:val="16"/>
      </w:rPr>
      <w:tab/>
    </w:r>
    <w:r w:rsidR="004535CF">
      <w:rPr>
        <w:sz w:val="16"/>
      </w:rPr>
      <w:tab/>
    </w:r>
    <w:r w:rsidR="004535CF">
      <w:rPr>
        <w:sz w:val="16"/>
      </w:rPr>
      <w:tab/>
    </w:r>
    <w:r w:rsidR="00B65DF3">
      <w:rPr>
        <w:sz w:val="16"/>
      </w:rPr>
      <w:tab/>
    </w:r>
    <w:r w:rsidR="00B07D16" w:rsidRPr="00B07D16">
      <w:rPr>
        <w:sz w:val="16"/>
      </w:rPr>
      <w:t>Legende: QMD = QM-Dokumentation</w:t>
    </w:r>
    <w:r w:rsidR="00B65DF3">
      <w:rPr>
        <w:sz w:val="16"/>
      </w:rPr>
      <w:tab/>
    </w:r>
    <w:r w:rsidR="00B65DF3">
      <w:rPr>
        <w:sz w:val="16"/>
      </w:rPr>
      <w:tab/>
    </w:r>
    <w:r w:rsidR="00B50CBB">
      <w:rPr>
        <w:sz w:val="16"/>
      </w:rPr>
      <w:t xml:space="preserve"> </w:t>
    </w:r>
    <w:r w:rsidR="00125BB7">
      <w:rPr>
        <w:sz w:val="16"/>
      </w:rPr>
      <w:t xml:space="preserve">  </w:t>
    </w:r>
    <w:r w:rsidR="002E6363">
      <w:rPr>
        <w:sz w:val="16"/>
      </w:rPr>
      <w:t xml:space="preserve">              </w:t>
    </w:r>
    <w:r w:rsidR="00125BB7">
      <w:rPr>
        <w:sz w:val="16"/>
      </w:rPr>
      <w:t xml:space="preserve"> </w:t>
    </w:r>
    <w:r w:rsidR="004535CF">
      <w:rPr>
        <w:sz w:val="16"/>
      </w:rPr>
      <w:fldChar w:fldCharType="begin"/>
    </w:r>
    <w:r w:rsidR="004535CF">
      <w:rPr>
        <w:sz w:val="16"/>
      </w:rPr>
      <w:instrText xml:space="preserve"> FILENAME \* MERGEFORMAT </w:instrText>
    </w:r>
    <w:r w:rsidR="004535CF">
      <w:rPr>
        <w:sz w:val="16"/>
      </w:rPr>
      <w:fldChar w:fldCharType="separate"/>
    </w:r>
    <w:r w:rsidR="004535CF">
      <w:rPr>
        <w:noProof/>
        <w:sz w:val="16"/>
      </w:rPr>
      <w:t>AZAV_Fragebogen_zum_QMS_FO_0625</w:t>
    </w:r>
    <w:r w:rsidR="004535CF">
      <w:rPr>
        <w:sz w:val="16"/>
      </w:rPr>
      <w:fldChar w:fldCharType="end"/>
    </w:r>
  </w:p>
  <w:p w14:paraId="342A4F91" w14:textId="26509CCF" w:rsidR="00B65DF3" w:rsidRPr="00260981" w:rsidRDefault="003C3ADE" w:rsidP="008B6738">
    <w:pPr>
      <w:pStyle w:val="Footer"/>
      <w:tabs>
        <w:tab w:val="clear" w:pos="4536"/>
        <w:tab w:val="left" w:pos="5954"/>
        <w:tab w:val="left" w:pos="9393"/>
        <w:tab w:val="right" w:pos="14459"/>
      </w:tabs>
      <w:jc w:val="right"/>
      <w:rPr>
        <w:sz w:val="16"/>
        <w:lang w:val="en-GB"/>
      </w:rPr>
    </w:pPr>
    <w:r>
      <w:rPr>
        <w:sz w:val="16"/>
      </w:rPr>
      <w:tab/>
    </w:r>
    <w:r w:rsidR="008B6738">
      <w:rPr>
        <w:sz w:val="16"/>
      </w:rPr>
      <w:t>S</w:t>
    </w:r>
    <w:r w:rsidR="00B50CBB" w:rsidRPr="00B50CBB">
      <w:rPr>
        <w:sz w:val="16"/>
      </w:rPr>
      <w:t xml:space="preserve">eite </w:t>
    </w:r>
    <w:r w:rsidR="00B50CBB" w:rsidRPr="00B50CBB">
      <w:rPr>
        <w:sz w:val="16"/>
      </w:rPr>
      <w:fldChar w:fldCharType="begin"/>
    </w:r>
    <w:r w:rsidR="00B50CBB" w:rsidRPr="00B50CBB">
      <w:rPr>
        <w:sz w:val="16"/>
      </w:rPr>
      <w:instrText xml:space="preserve"> PAGE </w:instrText>
    </w:r>
    <w:r w:rsidR="00B50CBB" w:rsidRPr="00B50CBB">
      <w:rPr>
        <w:sz w:val="16"/>
      </w:rPr>
      <w:fldChar w:fldCharType="separate"/>
    </w:r>
    <w:r w:rsidR="009E26B6">
      <w:rPr>
        <w:noProof/>
        <w:sz w:val="16"/>
      </w:rPr>
      <w:t>6</w:t>
    </w:r>
    <w:r w:rsidR="00B50CBB" w:rsidRPr="00B50CBB">
      <w:rPr>
        <w:sz w:val="16"/>
        <w:lang w:val="en-GB"/>
      </w:rPr>
      <w:fldChar w:fldCharType="end"/>
    </w:r>
    <w:r w:rsidR="00B50CBB" w:rsidRPr="00B50CBB">
      <w:rPr>
        <w:sz w:val="16"/>
      </w:rPr>
      <w:t xml:space="preserve"> von </w:t>
    </w:r>
    <w:r w:rsidR="00B50CBB" w:rsidRPr="00B50CBB">
      <w:rPr>
        <w:sz w:val="16"/>
      </w:rPr>
      <w:fldChar w:fldCharType="begin"/>
    </w:r>
    <w:r w:rsidR="00B50CBB" w:rsidRPr="00B50CBB">
      <w:rPr>
        <w:sz w:val="16"/>
      </w:rPr>
      <w:instrText xml:space="preserve"> NUMPAGES </w:instrText>
    </w:r>
    <w:r w:rsidR="00B50CBB" w:rsidRPr="00B50CBB">
      <w:rPr>
        <w:sz w:val="16"/>
      </w:rPr>
      <w:fldChar w:fldCharType="separate"/>
    </w:r>
    <w:r w:rsidR="009E26B6">
      <w:rPr>
        <w:noProof/>
        <w:sz w:val="16"/>
      </w:rPr>
      <w:t>8</w:t>
    </w:r>
    <w:r w:rsidR="00B50CBB" w:rsidRPr="00B50CBB">
      <w:rPr>
        <w:sz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1369" w14:textId="77777777" w:rsidR="00757712" w:rsidRDefault="00757712">
      <w:r>
        <w:separator/>
      </w:r>
    </w:p>
  </w:footnote>
  <w:footnote w:type="continuationSeparator" w:id="0">
    <w:p w14:paraId="7642A02E" w14:textId="77777777" w:rsidR="00757712" w:rsidRDefault="00757712">
      <w:r>
        <w:continuationSeparator/>
      </w:r>
    </w:p>
  </w:footnote>
  <w:footnote w:type="continuationNotice" w:id="1">
    <w:p w14:paraId="506F0E38" w14:textId="77777777" w:rsidR="00757712" w:rsidRDefault="00757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2F11" w14:textId="740466CB" w:rsidR="00FB20FC" w:rsidRDefault="00217940">
    <w:r>
      <w:rPr>
        <w:noProof/>
      </w:rPr>
      <w:drawing>
        <wp:anchor distT="0" distB="0" distL="114300" distR="114300" simplePos="0" relativeHeight="251658241" behindDoc="0" locked="0" layoutInCell="1" allowOverlap="1" wp14:anchorId="36AACFF2" wp14:editId="217EA12F">
          <wp:simplePos x="0" y="0"/>
          <wp:positionH relativeFrom="margin">
            <wp:align>right</wp:align>
          </wp:positionH>
          <wp:positionV relativeFrom="paragraph">
            <wp:posOffset>-334645</wp:posOffset>
          </wp:positionV>
          <wp:extent cx="1087826" cy="540000"/>
          <wp:effectExtent l="0" t="0" r="0" b="0"/>
          <wp:wrapNone/>
          <wp:docPr id="20704264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26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FC">
      <w:rPr>
        <w:noProof/>
      </w:rPr>
      <w:drawing>
        <wp:anchor distT="0" distB="0" distL="114300" distR="114300" simplePos="0" relativeHeight="251658240" behindDoc="0" locked="0" layoutInCell="1" allowOverlap="1" wp14:anchorId="342A4F94" wp14:editId="691C93CE">
          <wp:simplePos x="0" y="0"/>
          <wp:positionH relativeFrom="column">
            <wp:posOffset>-485851</wp:posOffset>
          </wp:positionH>
          <wp:positionV relativeFrom="paragraph">
            <wp:posOffset>-203556</wp:posOffset>
          </wp:positionV>
          <wp:extent cx="1895475" cy="333375"/>
          <wp:effectExtent l="0" t="0" r="0" b="0"/>
          <wp:wrapNone/>
          <wp:docPr id="218907312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A4F8C" w14:textId="23C10A68" w:rsidR="00B50CBB" w:rsidRDefault="00B50CBB"/>
  <w:tbl>
    <w:tblPr>
      <w:tblW w:w="15705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15"/>
      <w:gridCol w:w="2604"/>
      <w:gridCol w:w="7486"/>
    </w:tblGrid>
    <w:tr w:rsidR="00FB20FC" w:rsidRPr="00E45CB7" w14:paraId="3771242A" w14:textId="77777777" w:rsidTr="001414D9">
      <w:trPr>
        <w:trHeight w:val="350"/>
      </w:trPr>
      <w:tc>
        <w:tcPr>
          <w:tcW w:w="5615" w:type="dxa"/>
          <w:vMerge w:val="restart"/>
          <w:vAlign w:val="center"/>
        </w:tcPr>
        <w:p w14:paraId="5B3445CB" w14:textId="1E4FCAC6" w:rsidR="00FB20FC" w:rsidRDefault="00B76979" w:rsidP="00FB20FC">
          <w:pPr>
            <w:pStyle w:val="BodyText2"/>
            <w:rPr>
              <w:rFonts w:cs="Arial"/>
              <w:b/>
              <w:szCs w:val="22"/>
            </w:rPr>
          </w:pPr>
          <w:r>
            <w:rPr>
              <w:rFonts w:cs="Arial"/>
              <w:b/>
              <w:sz w:val="32"/>
              <w:szCs w:val="32"/>
            </w:rPr>
            <w:t xml:space="preserve">AZAV </w:t>
          </w:r>
          <w:r w:rsidR="00FB20FC" w:rsidRPr="00E45CB7">
            <w:rPr>
              <w:rFonts w:cs="Arial"/>
              <w:b/>
              <w:sz w:val="32"/>
              <w:szCs w:val="32"/>
            </w:rPr>
            <w:t xml:space="preserve">Fragebogen zum QMS </w:t>
          </w:r>
        </w:p>
        <w:p w14:paraId="7F666B30" w14:textId="2ACCCD37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  <w:r>
            <w:rPr>
              <w:rFonts w:cs="Arial"/>
              <w:b/>
              <w:szCs w:val="22"/>
            </w:rPr>
            <w:t xml:space="preserve">Dokumentenbewertung durch </w:t>
          </w:r>
          <w:r w:rsidR="004A6979">
            <w:rPr>
              <w:rFonts w:cs="Arial"/>
              <w:b/>
              <w:szCs w:val="22"/>
            </w:rPr>
            <w:t>Auditor*in</w:t>
          </w:r>
          <w:r w:rsidRPr="00E45CB7">
            <w:rPr>
              <w:rFonts w:cs="Arial"/>
              <w:b/>
              <w:szCs w:val="22"/>
            </w:rPr>
            <w:t xml:space="preserve">                  </w:t>
          </w:r>
        </w:p>
      </w:tc>
      <w:tc>
        <w:tcPr>
          <w:tcW w:w="2604" w:type="dxa"/>
          <w:vAlign w:val="center"/>
        </w:tcPr>
        <w:p w14:paraId="172B069A" w14:textId="77777777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  <w:r w:rsidRPr="00E45CB7">
            <w:rPr>
              <w:rFonts w:cs="Arial"/>
              <w:b/>
              <w:szCs w:val="22"/>
            </w:rPr>
            <w:t>Organisation/ Firma:</w:t>
          </w:r>
        </w:p>
      </w:tc>
      <w:tc>
        <w:tcPr>
          <w:tcW w:w="7486" w:type="dxa"/>
          <w:vAlign w:val="center"/>
        </w:tcPr>
        <w:p w14:paraId="68A906A7" w14:textId="77777777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</w:p>
      </w:tc>
    </w:tr>
    <w:tr w:rsidR="00FB20FC" w:rsidRPr="00E45CB7" w14:paraId="1D4A9679" w14:textId="77777777" w:rsidTr="001414D9">
      <w:trPr>
        <w:trHeight w:val="350"/>
      </w:trPr>
      <w:tc>
        <w:tcPr>
          <w:tcW w:w="5615" w:type="dxa"/>
          <w:vMerge/>
        </w:tcPr>
        <w:p w14:paraId="0A851D87" w14:textId="77777777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</w:p>
      </w:tc>
      <w:tc>
        <w:tcPr>
          <w:tcW w:w="2604" w:type="dxa"/>
          <w:vAlign w:val="center"/>
        </w:tcPr>
        <w:p w14:paraId="2FCA7559" w14:textId="77777777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  <w:r w:rsidRPr="00E45CB7">
            <w:rPr>
              <w:rFonts w:cs="Arial"/>
              <w:b/>
              <w:szCs w:val="22"/>
            </w:rPr>
            <w:t>Kundennummer:</w:t>
          </w:r>
        </w:p>
      </w:tc>
      <w:tc>
        <w:tcPr>
          <w:tcW w:w="7486" w:type="dxa"/>
          <w:vAlign w:val="center"/>
        </w:tcPr>
        <w:p w14:paraId="05049EBE" w14:textId="119854E0" w:rsidR="00FB20FC" w:rsidRPr="00E45CB7" w:rsidRDefault="00FB20FC" w:rsidP="00FB20FC">
          <w:pPr>
            <w:pStyle w:val="BodyText2"/>
            <w:rPr>
              <w:rFonts w:cs="Arial"/>
              <w:b/>
              <w:szCs w:val="22"/>
            </w:rPr>
          </w:pPr>
        </w:p>
      </w:tc>
    </w:tr>
  </w:tbl>
  <w:p w14:paraId="342A4F8D" w14:textId="5672C8D4" w:rsidR="00B65DF3" w:rsidRPr="00BC4953" w:rsidRDefault="00B65DF3" w:rsidP="00BC4953">
    <w:pPr>
      <w:pStyle w:val="Header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080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A2FE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DE1E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AB1D0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0431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8004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4DA8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57671B"/>
    <w:multiLevelType w:val="hybridMultilevel"/>
    <w:tmpl w:val="00007232"/>
    <w:lvl w:ilvl="0" w:tplc="51746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9F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4A56DAD"/>
    <w:multiLevelType w:val="hybridMultilevel"/>
    <w:tmpl w:val="A84CDB8C"/>
    <w:lvl w:ilvl="0" w:tplc="7F08E9AA">
      <w:start w:val="1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22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7A4EC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ED00C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752DD2"/>
    <w:multiLevelType w:val="hybridMultilevel"/>
    <w:tmpl w:val="CA9A03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95F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5EFC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1336875">
    <w:abstractNumId w:val="13"/>
  </w:num>
  <w:num w:numId="2" w16cid:durableId="1714884459">
    <w:abstractNumId w:val="9"/>
  </w:num>
  <w:num w:numId="3" w16cid:durableId="203369875">
    <w:abstractNumId w:val="6"/>
  </w:num>
  <w:num w:numId="4" w16cid:durableId="1594629354">
    <w:abstractNumId w:val="5"/>
  </w:num>
  <w:num w:numId="5" w16cid:durableId="1305544790">
    <w:abstractNumId w:val="8"/>
  </w:num>
  <w:num w:numId="6" w16cid:durableId="1003045066">
    <w:abstractNumId w:val="12"/>
  </w:num>
  <w:num w:numId="7" w16cid:durableId="1345279273">
    <w:abstractNumId w:val="2"/>
  </w:num>
  <w:num w:numId="8" w16cid:durableId="943807062">
    <w:abstractNumId w:val="11"/>
  </w:num>
  <w:num w:numId="9" w16cid:durableId="345328460">
    <w:abstractNumId w:val="0"/>
  </w:num>
  <w:num w:numId="10" w16cid:durableId="2097437768">
    <w:abstractNumId w:val="14"/>
  </w:num>
  <w:num w:numId="11" w16cid:durableId="1036851886">
    <w:abstractNumId w:val="15"/>
  </w:num>
  <w:num w:numId="12" w16cid:durableId="1344629698">
    <w:abstractNumId w:val="10"/>
  </w:num>
  <w:num w:numId="13" w16cid:durableId="1678580241">
    <w:abstractNumId w:val="1"/>
  </w:num>
  <w:num w:numId="14" w16cid:durableId="1045642091">
    <w:abstractNumId w:val="3"/>
  </w:num>
  <w:num w:numId="15" w16cid:durableId="1159075197">
    <w:abstractNumId w:val="4"/>
  </w:num>
  <w:num w:numId="16" w16cid:durableId="1145394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97"/>
    <w:rsid w:val="0000281F"/>
    <w:rsid w:val="000028EB"/>
    <w:rsid w:val="000043EE"/>
    <w:rsid w:val="000053C3"/>
    <w:rsid w:val="00010D0F"/>
    <w:rsid w:val="00011402"/>
    <w:rsid w:val="00012E5D"/>
    <w:rsid w:val="00014141"/>
    <w:rsid w:val="0001567E"/>
    <w:rsid w:val="00020577"/>
    <w:rsid w:val="000239B5"/>
    <w:rsid w:val="00026DE8"/>
    <w:rsid w:val="00030D4A"/>
    <w:rsid w:val="00031115"/>
    <w:rsid w:val="00031128"/>
    <w:rsid w:val="00031E89"/>
    <w:rsid w:val="00032182"/>
    <w:rsid w:val="0003503B"/>
    <w:rsid w:val="00036D31"/>
    <w:rsid w:val="000373E1"/>
    <w:rsid w:val="00042BFF"/>
    <w:rsid w:val="00046E88"/>
    <w:rsid w:val="00047BD2"/>
    <w:rsid w:val="00053C0C"/>
    <w:rsid w:val="000548E0"/>
    <w:rsid w:val="00056385"/>
    <w:rsid w:val="00057A39"/>
    <w:rsid w:val="00061063"/>
    <w:rsid w:val="000620FD"/>
    <w:rsid w:val="0006412E"/>
    <w:rsid w:val="00067BDB"/>
    <w:rsid w:val="000710A3"/>
    <w:rsid w:val="00075ADD"/>
    <w:rsid w:val="00076355"/>
    <w:rsid w:val="000773CD"/>
    <w:rsid w:val="000806BE"/>
    <w:rsid w:val="000810EA"/>
    <w:rsid w:val="00082706"/>
    <w:rsid w:val="00082D06"/>
    <w:rsid w:val="00084DBE"/>
    <w:rsid w:val="00086BCF"/>
    <w:rsid w:val="00087F56"/>
    <w:rsid w:val="000925E2"/>
    <w:rsid w:val="00096CDE"/>
    <w:rsid w:val="00096DC5"/>
    <w:rsid w:val="000977EB"/>
    <w:rsid w:val="00097B47"/>
    <w:rsid w:val="000A36BF"/>
    <w:rsid w:val="000A3DE8"/>
    <w:rsid w:val="000A6685"/>
    <w:rsid w:val="000A7B8E"/>
    <w:rsid w:val="000B0DF0"/>
    <w:rsid w:val="000B131F"/>
    <w:rsid w:val="000B2434"/>
    <w:rsid w:val="000B37D2"/>
    <w:rsid w:val="000B4785"/>
    <w:rsid w:val="000B51FC"/>
    <w:rsid w:val="000B52D1"/>
    <w:rsid w:val="000C5D7F"/>
    <w:rsid w:val="000C6F8C"/>
    <w:rsid w:val="000D087B"/>
    <w:rsid w:val="000D1D83"/>
    <w:rsid w:val="000D3926"/>
    <w:rsid w:val="000E04CC"/>
    <w:rsid w:val="000E3733"/>
    <w:rsid w:val="000E79CA"/>
    <w:rsid w:val="000F1100"/>
    <w:rsid w:val="000F13F8"/>
    <w:rsid w:val="000F4C7F"/>
    <w:rsid w:val="000F5A9A"/>
    <w:rsid w:val="000F610C"/>
    <w:rsid w:val="00100E0D"/>
    <w:rsid w:val="00102B24"/>
    <w:rsid w:val="00106A38"/>
    <w:rsid w:val="00107357"/>
    <w:rsid w:val="00110780"/>
    <w:rsid w:val="00111338"/>
    <w:rsid w:val="00115265"/>
    <w:rsid w:val="00116B10"/>
    <w:rsid w:val="0011741A"/>
    <w:rsid w:val="00125BB7"/>
    <w:rsid w:val="001275DE"/>
    <w:rsid w:val="0012767F"/>
    <w:rsid w:val="001307A2"/>
    <w:rsid w:val="00133303"/>
    <w:rsid w:val="001364F0"/>
    <w:rsid w:val="00137CD3"/>
    <w:rsid w:val="00140FCC"/>
    <w:rsid w:val="001414D9"/>
    <w:rsid w:val="00141CA4"/>
    <w:rsid w:val="0014370A"/>
    <w:rsid w:val="00150436"/>
    <w:rsid w:val="00152471"/>
    <w:rsid w:val="0015327C"/>
    <w:rsid w:val="001540D8"/>
    <w:rsid w:val="00155963"/>
    <w:rsid w:val="00157028"/>
    <w:rsid w:val="00164EE6"/>
    <w:rsid w:val="00182CBE"/>
    <w:rsid w:val="00192A15"/>
    <w:rsid w:val="00194C2A"/>
    <w:rsid w:val="00194E78"/>
    <w:rsid w:val="001A1443"/>
    <w:rsid w:val="001A21F7"/>
    <w:rsid w:val="001A27F8"/>
    <w:rsid w:val="001A3534"/>
    <w:rsid w:val="001A4B21"/>
    <w:rsid w:val="001A6767"/>
    <w:rsid w:val="001A7A9B"/>
    <w:rsid w:val="001B1CC7"/>
    <w:rsid w:val="001B2B86"/>
    <w:rsid w:val="001B53FA"/>
    <w:rsid w:val="001C0CF6"/>
    <w:rsid w:val="001C14EF"/>
    <w:rsid w:val="001C7105"/>
    <w:rsid w:val="001D11C6"/>
    <w:rsid w:val="001D4D34"/>
    <w:rsid w:val="001D60C8"/>
    <w:rsid w:val="001D6C3F"/>
    <w:rsid w:val="001D7036"/>
    <w:rsid w:val="001D78E8"/>
    <w:rsid w:val="001E10A8"/>
    <w:rsid w:val="001E2ABF"/>
    <w:rsid w:val="001E4489"/>
    <w:rsid w:val="001E5503"/>
    <w:rsid w:val="001F1EB2"/>
    <w:rsid w:val="001F2B0E"/>
    <w:rsid w:val="001F2ED9"/>
    <w:rsid w:val="001F44BC"/>
    <w:rsid w:val="001F6E0F"/>
    <w:rsid w:val="001F717C"/>
    <w:rsid w:val="00200502"/>
    <w:rsid w:val="00205BC0"/>
    <w:rsid w:val="00206A4C"/>
    <w:rsid w:val="002075A9"/>
    <w:rsid w:val="00207994"/>
    <w:rsid w:val="0021226E"/>
    <w:rsid w:val="002129F5"/>
    <w:rsid w:val="00214E75"/>
    <w:rsid w:val="00217940"/>
    <w:rsid w:val="00222B09"/>
    <w:rsid w:val="00225B1A"/>
    <w:rsid w:val="002300E2"/>
    <w:rsid w:val="002317BB"/>
    <w:rsid w:val="00232FB1"/>
    <w:rsid w:val="0023705C"/>
    <w:rsid w:val="002433C7"/>
    <w:rsid w:val="002435A7"/>
    <w:rsid w:val="0024400F"/>
    <w:rsid w:val="00251714"/>
    <w:rsid w:val="00253E91"/>
    <w:rsid w:val="00255FF4"/>
    <w:rsid w:val="00260981"/>
    <w:rsid w:val="00263588"/>
    <w:rsid w:val="00263DE3"/>
    <w:rsid w:val="00266043"/>
    <w:rsid w:val="002679C8"/>
    <w:rsid w:val="00271088"/>
    <w:rsid w:val="002713B3"/>
    <w:rsid w:val="00274A4D"/>
    <w:rsid w:val="0027541B"/>
    <w:rsid w:val="002805C0"/>
    <w:rsid w:val="0028110A"/>
    <w:rsid w:val="00282B00"/>
    <w:rsid w:val="002847E4"/>
    <w:rsid w:val="0029368A"/>
    <w:rsid w:val="002951DE"/>
    <w:rsid w:val="002A1D51"/>
    <w:rsid w:val="002A20A6"/>
    <w:rsid w:val="002A4653"/>
    <w:rsid w:val="002A5744"/>
    <w:rsid w:val="002B0005"/>
    <w:rsid w:val="002B5FC5"/>
    <w:rsid w:val="002B63A5"/>
    <w:rsid w:val="002B6E76"/>
    <w:rsid w:val="002C3203"/>
    <w:rsid w:val="002C492C"/>
    <w:rsid w:val="002D4388"/>
    <w:rsid w:val="002D6551"/>
    <w:rsid w:val="002E1EB6"/>
    <w:rsid w:val="002E3405"/>
    <w:rsid w:val="002E4E3B"/>
    <w:rsid w:val="002E529D"/>
    <w:rsid w:val="002E5F04"/>
    <w:rsid w:val="002E6363"/>
    <w:rsid w:val="002E6A32"/>
    <w:rsid w:val="002F2664"/>
    <w:rsid w:val="002F36C4"/>
    <w:rsid w:val="002F7B48"/>
    <w:rsid w:val="0030171F"/>
    <w:rsid w:val="00301FA2"/>
    <w:rsid w:val="003035CB"/>
    <w:rsid w:val="00303E88"/>
    <w:rsid w:val="0030403E"/>
    <w:rsid w:val="0030413D"/>
    <w:rsid w:val="00304C31"/>
    <w:rsid w:val="003146DE"/>
    <w:rsid w:val="00317CDC"/>
    <w:rsid w:val="00320294"/>
    <w:rsid w:val="003227FB"/>
    <w:rsid w:val="00323B98"/>
    <w:rsid w:val="003252AF"/>
    <w:rsid w:val="00330770"/>
    <w:rsid w:val="00331028"/>
    <w:rsid w:val="00332614"/>
    <w:rsid w:val="0033454F"/>
    <w:rsid w:val="00341815"/>
    <w:rsid w:val="00345844"/>
    <w:rsid w:val="00345C29"/>
    <w:rsid w:val="00350BE1"/>
    <w:rsid w:val="003574BD"/>
    <w:rsid w:val="00360D43"/>
    <w:rsid w:val="00361587"/>
    <w:rsid w:val="00361F04"/>
    <w:rsid w:val="00361F6D"/>
    <w:rsid w:val="00363368"/>
    <w:rsid w:val="00363663"/>
    <w:rsid w:val="00363887"/>
    <w:rsid w:val="0036413F"/>
    <w:rsid w:val="003660FB"/>
    <w:rsid w:val="003678E6"/>
    <w:rsid w:val="00377A21"/>
    <w:rsid w:val="0038083F"/>
    <w:rsid w:val="00386F3D"/>
    <w:rsid w:val="003873AD"/>
    <w:rsid w:val="00390E5A"/>
    <w:rsid w:val="003953B9"/>
    <w:rsid w:val="003A38EB"/>
    <w:rsid w:val="003A70B6"/>
    <w:rsid w:val="003A745D"/>
    <w:rsid w:val="003A7B5F"/>
    <w:rsid w:val="003A7E65"/>
    <w:rsid w:val="003B00B5"/>
    <w:rsid w:val="003B1250"/>
    <w:rsid w:val="003B2102"/>
    <w:rsid w:val="003B40DD"/>
    <w:rsid w:val="003B56C6"/>
    <w:rsid w:val="003B6A24"/>
    <w:rsid w:val="003B71BD"/>
    <w:rsid w:val="003B7639"/>
    <w:rsid w:val="003C01A7"/>
    <w:rsid w:val="003C04AD"/>
    <w:rsid w:val="003C12AC"/>
    <w:rsid w:val="003C1354"/>
    <w:rsid w:val="003C203C"/>
    <w:rsid w:val="003C236C"/>
    <w:rsid w:val="003C3ADE"/>
    <w:rsid w:val="003C5311"/>
    <w:rsid w:val="003C6A93"/>
    <w:rsid w:val="003C7D54"/>
    <w:rsid w:val="003D3849"/>
    <w:rsid w:val="003D617A"/>
    <w:rsid w:val="003E0321"/>
    <w:rsid w:val="003E0331"/>
    <w:rsid w:val="003E0631"/>
    <w:rsid w:val="003E107B"/>
    <w:rsid w:val="003E3073"/>
    <w:rsid w:val="003E598D"/>
    <w:rsid w:val="003E661C"/>
    <w:rsid w:val="003E69D5"/>
    <w:rsid w:val="003F0449"/>
    <w:rsid w:val="003F3143"/>
    <w:rsid w:val="003F68CF"/>
    <w:rsid w:val="003F76EF"/>
    <w:rsid w:val="004004B3"/>
    <w:rsid w:val="00403F67"/>
    <w:rsid w:val="004049EA"/>
    <w:rsid w:val="00405472"/>
    <w:rsid w:val="004069B5"/>
    <w:rsid w:val="00406F42"/>
    <w:rsid w:val="004070F8"/>
    <w:rsid w:val="004112E8"/>
    <w:rsid w:val="004136EA"/>
    <w:rsid w:val="00415D80"/>
    <w:rsid w:val="004161F5"/>
    <w:rsid w:val="00417EA5"/>
    <w:rsid w:val="00422463"/>
    <w:rsid w:val="0042365D"/>
    <w:rsid w:val="00427414"/>
    <w:rsid w:val="004315A1"/>
    <w:rsid w:val="004319B3"/>
    <w:rsid w:val="00431AB6"/>
    <w:rsid w:val="0043228E"/>
    <w:rsid w:val="00433045"/>
    <w:rsid w:val="004339D6"/>
    <w:rsid w:val="004341D0"/>
    <w:rsid w:val="00437284"/>
    <w:rsid w:val="00442E8F"/>
    <w:rsid w:val="00443DCA"/>
    <w:rsid w:val="0044400B"/>
    <w:rsid w:val="00444595"/>
    <w:rsid w:val="004469A4"/>
    <w:rsid w:val="0045059F"/>
    <w:rsid w:val="004535CF"/>
    <w:rsid w:val="004553B9"/>
    <w:rsid w:val="004575BD"/>
    <w:rsid w:val="00462FBB"/>
    <w:rsid w:val="00463663"/>
    <w:rsid w:val="0046772D"/>
    <w:rsid w:val="0047315A"/>
    <w:rsid w:val="0048271D"/>
    <w:rsid w:val="00482D77"/>
    <w:rsid w:val="00483F13"/>
    <w:rsid w:val="00484B37"/>
    <w:rsid w:val="00485473"/>
    <w:rsid w:val="00492C5D"/>
    <w:rsid w:val="004940E9"/>
    <w:rsid w:val="00495AD1"/>
    <w:rsid w:val="00497664"/>
    <w:rsid w:val="004A0C59"/>
    <w:rsid w:val="004A1F99"/>
    <w:rsid w:val="004A6979"/>
    <w:rsid w:val="004A74DF"/>
    <w:rsid w:val="004B2A65"/>
    <w:rsid w:val="004B3112"/>
    <w:rsid w:val="004B4268"/>
    <w:rsid w:val="004C0AF4"/>
    <w:rsid w:val="004C14B4"/>
    <w:rsid w:val="004C1FA0"/>
    <w:rsid w:val="004C39FD"/>
    <w:rsid w:val="004C3CFA"/>
    <w:rsid w:val="004C53B8"/>
    <w:rsid w:val="004D00BA"/>
    <w:rsid w:val="004D30E8"/>
    <w:rsid w:val="004D3DFF"/>
    <w:rsid w:val="004D3F21"/>
    <w:rsid w:val="004E4397"/>
    <w:rsid w:val="004F054A"/>
    <w:rsid w:val="004F0DE4"/>
    <w:rsid w:val="004F25CF"/>
    <w:rsid w:val="004F4D35"/>
    <w:rsid w:val="004F53EE"/>
    <w:rsid w:val="004F5DB1"/>
    <w:rsid w:val="00500876"/>
    <w:rsid w:val="00501CFA"/>
    <w:rsid w:val="0051272D"/>
    <w:rsid w:val="005139DA"/>
    <w:rsid w:val="00514803"/>
    <w:rsid w:val="00515AE7"/>
    <w:rsid w:val="00520E21"/>
    <w:rsid w:val="005227FF"/>
    <w:rsid w:val="005278E0"/>
    <w:rsid w:val="0053355D"/>
    <w:rsid w:val="005366A6"/>
    <w:rsid w:val="0053761C"/>
    <w:rsid w:val="00542735"/>
    <w:rsid w:val="005427D6"/>
    <w:rsid w:val="00542CA0"/>
    <w:rsid w:val="0054340E"/>
    <w:rsid w:val="00544D00"/>
    <w:rsid w:val="00544DA4"/>
    <w:rsid w:val="00545DF7"/>
    <w:rsid w:val="00546185"/>
    <w:rsid w:val="00547049"/>
    <w:rsid w:val="00550339"/>
    <w:rsid w:val="005527D4"/>
    <w:rsid w:val="0055358A"/>
    <w:rsid w:val="00555CA5"/>
    <w:rsid w:val="00555F7D"/>
    <w:rsid w:val="0055698C"/>
    <w:rsid w:val="00562CF0"/>
    <w:rsid w:val="00564D52"/>
    <w:rsid w:val="005654E7"/>
    <w:rsid w:val="00565979"/>
    <w:rsid w:val="00570F8C"/>
    <w:rsid w:val="005727C9"/>
    <w:rsid w:val="00572879"/>
    <w:rsid w:val="00573E5D"/>
    <w:rsid w:val="0057635E"/>
    <w:rsid w:val="0057724C"/>
    <w:rsid w:val="005844F9"/>
    <w:rsid w:val="00590671"/>
    <w:rsid w:val="00591A91"/>
    <w:rsid w:val="005942A0"/>
    <w:rsid w:val="005949A5"/>
    <w:rsid w:val="00595625"/>
    <w:rsid w:val="005A04CA"/>
    <w:rsid w:val="005A3A0C"/>
    <w:rsid w:val="005A4728"/>
    <w:rsid w:val="005B2364"/>
    <w:rsid w:val="005B2A55"/>
    <w:rsid w:val="005B399A"/>
    <w:rsid w:val="005B5959"/>
    <w:rsid w:val="005B76CC"/>
    <w:rsid w:val="005B7A3D"/>
    <w:rsid w:val="005C073E"/>
    <w:rsid w:val="005C15A6"/>
    <w:rsid w:val="005C3998"/>
    <w:rsid w:val="005C3A7E"/>
    <w:rsid w:val="005C417C"/>
    <w:rsid w:val="005D44BE"/>
    <w:rsid w:val="005D470B"/>
    <w:rsid w:val="005D6051"/>
    <w:rsid w:val="005E1096"/>
    <w:rsid w:val="005E7130"/>
    <w:rsid w:val="005E7CB8"/>
    <w:rsid w:val="005F09E1"/>
    <w:rsid w:val="005F21DB"/>
    <w:rsid w:val="005F27D2"/>
    <w:rsid w:val="005F292B"/>
    <w:rsid w:val="005F7DB1"/>
    <w:rsid w:val="005F7DC7"/>
    <w:rsid w:val="00600129"/>
    <w:rsid w:val="00600F41"/>
    <w:rsid w:val="00611F45"/>
    <w:rsid w:val="00612575"/>
    <w:rsid w:val="00614913"/>
    <w:rsid w:val="0061572D"/>
    <w:rsid w:val="006158FA"/>
    <w:rsid w:val="00617342"/>
    <w:rsid w:val="0062176D"/>
    <w:rsid w:val="006231FB"/>
    <w:rsid w:val="0062522F"/>
    <w:rsid w:val="00626393"/>
    <w:rsid w:val="00631798"/>
    <w:rsid w:val="00631CE5"/>
    <w:rsid w:val="0063317B"/>
    <w:rsid w:val="00635624"/>
    <w:rsid w:val="00640567"/>
    <w:rsid w:val="00640C09"/>
    <w:rsid w:val="00641841"/>
    <w:rsid w:val="006424C1"/>
    <w:rsid w:val="00647025"/>
    <w:rsid w:val="00647130"/>
    <w:rsid w:val="00647D96"/>
    <w:rsid w:val="00651C67"/>
    <w:rsid w:val="00651E61"/>
    <w:rsid w:val="006567E9"/>
    <w:rsid w:val="00662542"/>
    <w:rsid w:val="0066347E"/>
    <w:rsid w:val="0066398F"/>
    <w:rsid w:val="00663A48"/>
    <w:rsid w:val="006644A2"/>
    <w:rsid w:val="00666F83"/>
    <w:rsid w:val="006677F2"/>
    <w:rsid w:val="0068048D"/>
    <w:rsid w:val="0068114B"/>
    <w:rsid w:val="00685B51"/>
    <w:rsid w:val="00686725"/>
    <w:rsid w:val="00690E12"/>
    <w:rsid w:val="00692417"/>
    <w:rsid w:val="006958C3"/>
    <w:rsid w:val="00696915"/>
    <w:rsid w:val="006A65AF"/>
    <w:rsid w:val="006A6783"/>
    <w:rsid w:val="006B0128"/>
    <w:rsid w:val="006B0DB0"/>
    <w:rsid w:val="006B59B0"/>
    <w:rsid w:val="006C2243"/>
    <w:rsid w:val="006C2A5C"/>
    <w:rsid w:val="006C2C03"/>
    <w:rsid w:val="006C4167"/>
    <w:rsid w:val="006C4270"/>
    <w:rsid w:val="006D357E"/>
    <w:rsid w:val="006D3F56"/>
    <w:rsid w:val="006D5297"/>
    <w:rsid w:val="006D5F73"/>
    <w:rsid w:val="006D7C41"/>
    <w:rsid w:val="006E15E3"/>
    <w:rsid w:val="006E2667"/>
    <w:rsid w:val="006E3293"/>
    <w:rsid w:val="006E675A"/>
    <w:rsid w:val="006E6A4F"/>
    <w:rsid w:val="006F0F1D"/>
    <w:rsid w:val="006F20A0"/>
    <w:rsid w:val="006F34BB"/>
    <w:rsid w:val="006F3C35"/>
    <w:rsid w:val="006F6B2D"/>
    <w:rsid w:val="006F7824"/>
    <w:rsid w:val="00700031"/>
    <w:rsid w:val="00700E66"/>
    <w:rsid w:val="00702587"/>
    <w:rsid w:val="007026A9"/>
    <w:rsid w:val="00704A0C"/>
    <w:rsid w:val="00705E79"/>
    <w:rsid w:val="007065C1"/>
    <w:rsid w:val="007151F3"/>
    <w:rsid w:val="00716891"/>
    <w:rsid w:val="00717CEF"/>
    <w:rsid w:val="0072257C"/>
    <w:rsid w:val="00722A95"/>
    <w:rsid w:val="007251F6"/>
    <w:rsid w:val="00727A39"/>
    <w:rsid w:val="007321A0"/>
    <w:rsid w:val="007358DB"/>
    <w:rsid w:val="007369D3"/>
    <w:rsid w:val="00742667"/>
    <w:rsid w:val="0074635E"/>
    <w:rsid w:val="00746633"/>
    <w:rsid w:val="00751E47"/>
    <w:rsid w:val="00752C2C"/>
    <w:rsid w:val="00752D38"/>
    <w:rsid w:val="00754084"/>
    <w:rsid w:val="007542CB"/>
    <w:rsid w:val="0075596F"/>
    <w:rsid w:val="00755B67"/>
    <w:rsid w:val="00757712"/>
    <w:rsid w:val="00760687"/>
    <w:rsid w:val="00760FD1"/>
    <w:rsid w:val="0076243B"/>
    <w:rsid w:val="00762B7C"/>
    <w:rsid w:val="00762FD0"/>
    <w:rsid w:val="00763049"/>
    <w:rsid w:val="007667A2"/>
    <w:rsid w:val="00767EEA"/>
    <w:rsid w:val="007709DC"/>
    <w:rsid w:val="00772396"/>
    <w:rsid w:val="00772D10"/>
    <w:rsid w:val="00772FA0"/>
    <w:rsid w:val="00774D38"/>
    <w:rsid w:val="00775940"/>
    <w:rsid w:val="007774AF"/>
    <w:rsid w:val="007829BA"/>
    <w:rsid w:val="007837A7"/>
    <w:rsid w:val="00787202"/>
    <w:rsid w:val="00790E70"/>
    <w:rsid w:val="0079296A"/>
    <w:rsid w:val="007952D9"/>
    <w:rsid w:val="00796844"/>
    <w:rsid w:val="007A1CCD"/>
    <w:rsid w:val="007A2728"/>
    <w:rsid w:val="007A3767"/>
    <w:rsid w:val="007A3792"/>
    <w:rsid w:val="007B5E7A"/>
    <w:rsid w:val="007B7B71"/>
    <w:rsid w:val="007C0C4E"/>
    <w:rsid w:val="007C37C7"/>
    <w:rsid w:val="007D112F"/>
    <w:rsid w:val="007D4F78"/>
    <w:rsid w:val="007D52E5"/>
    <w:rsid w:val="007D58B0"/>
    <w:rsid w:val="007D59E6"/>
    <w:rsid w:val="007D7D89"/>
    <w:rsid w:val="007E001A"/>
    <w:rsid w:val="007E1C3C"/>
    <w:rsid w:val="007E4C4F"/>
    <w:rsid w:val="007F3869"/>
    <w:rsid w:val="007F5B2B"/>
    <w:rsid w:val="007F7F05"/>
    <w:rsid w:val="00805742"/>
    <w:rsid w:val="0081045B"/>
    <w:rsid w:val="00812965"/>
    <w:rsid w:val="0081325B"/>
    <w:rsid w:val="00813AB6"/>
    <w:rsid w:val="00817421"/>
    <w:rsid w:val="0082104D"/>
    <w:rsid w:val="00822E8F"/>
    <w:rsid w:val="00824AD0"/>
    <w:rsid w:val="00825018"/>
    <w:rsid w:val="00830427"/>
    <w:rsid w:val="00836A9D"/>
    <w:rsid w:val="008407FD"/>
    <w:rsid w:val="00840F51"/>
    <w:rsid w:val="00843031"/>
    <w:rsid w:val="008506FC"/>
    <w:rsid w:val="00850D64"/>
    <w:rsid w:val="00850DEB"/>
    <w:rsid w:val="0085373F"/>
    <w:rsid w:val="00861BFA"/>
    <w:rsid w:val="00862A6C"/>
    <w:rsid w:val="00863D55"/>
    <w:rsid w:val="008652A4"/>
    <w:rsid w:val="00866425"/>
    <w:rsid w:val="00870213"/>
    <w:rsid w:val="0087535C"/>
    <w:rsid w:val="00875B63"/>
    <w:rsid w:val="00875F53"/>
    <w:rsid w:val="00883B10"/>
    <w:rsid w:val="00883BF7"/>
    <w:rsid w:val="00885141"/>
    <w:rsid w:val="008864F4"/>
    <w:rsid w:val="00891420"/>
    <w:rsid w:val="008928A7"/>
    <w:rsid w:val="00895D15"/>
    <w:rsid w:val="00897CE5"/>
    <w:rsid w:val="008A2643"/>
    <w:rsid w:val="008A3A30"/>
    <w:rsid w:val="008B3344"/>
    <w:rsid w:val="008B3F57"/>
    <w:rsid w:val="008B6219"/>
    <w:rsid w:val="008B6738"/>
    <w:rsid w:val="008B6B2B"/>
    <w:rsid w:val="008C4A06"/>
    <w:rsid w:val="008C6945"/>
    <w:rsid w:val="008D2F01"/>
    <w:rsid w:val="008D6714"/>
    <w:rsid w:val="008E04B3"/>
    <w:rsid w:val="008E0B40"/>
    <w:rsid w:val="008E14F1"/>
    <w:rsid w:val="008E6BD8"/>
    <w:rsid w:val="008E71EA"/>
    <w:rsid w:val="008F285F"/>
    <w:rsid w:val="008F302D"/>
    <w:rsid w:val="008F68AD"/>
    <w:rsid w:val="008F7AFA"/>
    <w:rsid w:val="008F7B4C"/>
    <w:rsid w:val="009024A1"/>
    <w:rsid w:val="00902DA0"/>
    <w:rsid w:val="00905D43"/>
    <w:rsid w:val="00912168"/>
    <w:rsid w:val="009126E4"/>
    <w:rsid w:val="00913C45"/>
    <w:rsid w:val="0091508E"/>
    <w:rsid w:val="009150F0"/>
    <w:rsid w:val="0091557F"/>
    <w:rsid w:val="009171F5"/>
    <w:rsid w:val="00917279"/>
    <w:rsid w:val="00922554"/>
    <w:rsid w:val="00923B42"/>
    <w:rsid w:val="00924D1B"/>
    <w:rsid w:val="009278EA"/>
    <w:rsid w:val="00933541"/>
    <w:rsid w:val="00936931"/>
    <w:rsid w:val="00940FB0"/>
    <w:rsid w:val="00952B30"/>
    <w:rsid w:val="009558CE"/>
    <w:rsid w:val="00965125"/>
    <w:rsid w:val="00970291"/>
    <w:rsid w:val="0097234C"/>
    <w:rsid w:val="009756FC"/>
    <w:rsid w:val="00975E3F"/>
    <w:rsid w:val="00980A70"/>
    <w:rsid w:val="00980C93"/>
    <w:rsid w:val="009814E1"/>
    <w:rsid w:val="009824D4"/>
    <w:rsid w:val="00982593"/>
    <w:rsid w:val="00984249"/>
    <w:rsid w:val="00984789"/>
    <w:rsid w:val="00985668"/>
    <w:rsid w:val="0098787F"/>
    <w:rsid w:val="00987B34"/>
    <w:rsid w:val="00987DA4"/>
    <w:rsid w:val="009930E5"/>
    <w:rsid w:val="00996393"/>
    <w:rsid w:val="00997A62"/>
    <w:rsid w:val="009A0CCB"/>
    <w:rsid w:val="009A1667"/>
    <w:rsid w:val="009A7C71"/>
    <w:rsid w:val="009B046B"/>
    <w:rsid w:val="009B1476"/>
    <w:rsid w:val="009B503D"/>
    <w:rsid w:val="009B514A"/>
    <w:rsid w:val="009B611E"/>
    <w:rsid w:val="009C00DA"/>
    <w:rsid w:val="009C15B3"/>
    <w:rsid w:val="009C1B7E"/>
    <w:rsid w:val="009D1E18"/>
    <w:rsid w:val="009D244E"/>
    <w:rsid w:val="009D4282"/>
    <w:rsid w:val="009D661A"/>
    <w:rsid w:val="009E13FF"/>
    <w:rsid w:val="009E223A"/>
    <w:rsid w:val="009E26B6"/>
    <w:rsid w:val="009E31EA"/>
    <w:rsid w:val="009E51D9"/>
    <w:rsid w:val="009E5E22"/>
    <w:rsid w:val="009E7CB7"/>
    <w:rsid w:val="009F2F7B"/>
    <w:rsid w:val="009F3093"/>
    <w:rsid w:val="00A01E9C"/>
    <w:rsid w:val="00A02245"/>
    <w:rsid w:val="00A1083C"/>
    <w:rsid w:val="00A12611"/>
    <w:rsid w:val="00A14EBB"/>
    <w:rsid w:val="00A17FB3"/>
    <w:rsid w:val="00A21853"/>
    <w:rsid w:val="00A31738"/>
    <w:rsid w:val="00A3606C"/>
    <w:rsid w:val="00A40AE8"/>
    <w:rsid w:val="00A5240A"/>
    <w:rsid w:val="00A526B2"/>
    <w:rsid w:val="00A535D4"/>
    <w:rsid w:val="00A548FF"/>
    <w:rsid w:val="00A54D1F"/>
    <w:rsid w:val="00A55671"/>
    <w:rsid w:val="00A5691A"/>
    <w:rsid w:val="00A66EEC"/>
    <w:rsid w:val="00A703E1"/>
    <w:rsid w:val="00A706F8"/>
    <w:rsid w:val="00A70E03"/>
    <w:rsid w:val="00A721F6"/>
    <w:rsid w:val="00A728E1"/>
    <w:rsid w:val="00A740FA"/>
    <w:rsid w:val="00A76C49"/>
    <w:rsid w:val="00A76E7C"/>
    <w:rsid w:val="00A81139"/>
    <w:rsid w:val="00A81BC7"/>
    <w:rsid w:val="00A81D15"/>
    <w:rsid w:val="00A81DD9"/>
    <w:rsid w:val="00A85C7D"/>
    <w:rsid w:val="00A85EBD"/>
    <w:rsid w:val="00A96929"/>
    <w:rsid w:val="00A96EE0"/>
    <w:rsid w:val="00A974B5"/>
    <w:rsid w:val="00AA253E"/>
    <w:rsid w:val="00AA2BF6"/>
    <w:rsid w:val="00AA4EA7"/>
    <w:rsid w:val="00AA676A"/>
    <w:rsid w:val="00AB2A1C"/>
    <w:rsid w:val="00AB2CB8"/>
    <w:rsid w:val="00AB314F"/>
    <w:rsid w:val="00AB3372"/>
    <w:rsid w:val="00AC0BE2"/>
    <w:rsid w:val="00AC1C1E"/>
    <w:rsid w:val="00AC202D"/>
    <w:rsid w:val="00AC2A52"/>
    <w:rsid w:val="00AC36A1"/>
    <w:rsid w:val="00AC7091"/>
    <w:rsid w:val="00AC738A"/>
    <w:rsid w:val="00AD0421"/>
    <w:rsid w:val="00AD279B"/>
    <w:rsid w:val="00AE32C0"/>
    <w:rsid w:val="00AE3BC3"/>
    <w:rsid w:val="00AE59FF"/>
    <w:rsid w:val="00AE6B9F"/>
    <w:rsid w:val="00AE71F6"/>
    <w:rsid w:val="00AE7821"/>
    <w:rsid w:val="00AF0FAE"/>
    <w:rsid w:val="00AF2897"/>
    <w:rsid w:val="00AF3B1B"/>
    <w:rsid w:val="00AF4F7B"/>
    <w:rsid w:val="00B01251"/>
    <w:rsid w:val="00B058E9"/>
    <w:rsid w:val="00B05F9D"/>
    <w:rsid w:val="00B06574"/>
    <w:rsid w:val="00B07837"/>
    <w:rsid w:val="00B07D16"/>
    <w:rsid w:val="00B11C0E"/>
    <w:rsid w:val="00B12813"/>
    <w:rsid w:val="00B13DCB"/>
    <w:rsid w:val="00B14DFB"/>
    <w:rsid w:val="00B15769"/>
    <w:rsid w:val="00B17E78"/>
    <w:rsid w:val="00B24352"/>
    <w:rsid w:val="00B24805"/>
    <w:rsid w:val="00B27220"/>
    <w:rsid w:val="00B330FF"/>
    <w:rsid w:val="00B3698F"/>
    <w:rsid w:val="00B40CC3"/>
    <w:rsid w:val="00B45789"/>
    <w:rsid w:val="00B50CBB"/>
    <w:rsid w:val="00B5199E"/>
    <w:rsid w:val="00B57200"/>
    <w:rsid w:val="00B57422"/>
    <w:rsid w:val="00B57528"/>
    <w:rsid w:val="00B6445A"/>
    <w:rsid w:val="00B65DF3"/>
    <w:rsid w:val="00B6682D"/>
    <w:rsid w:val="00B6788F"/>
    <w:rsid w:val="00B70029"/>
    <w:rsid w:val="00B72CA7"/>
    <w:rsid w:val="00B72EFD"/>
    <w:rsid w:val="00B76979"/>
    <w:rsid w:val="00B81CEB"/>
    <w:rsid w:val="00B8305D"/>
    <w:rsid w:val="00B84D68"/>
    <w:rsid w:val="00B84FD4"/>
    <w:rsid w:val="00B86241"/>
    <w:rsid w:val="00B910D7"/>
    <w:rsid w:val="00B92907"/>
    <w:rsid w:val="00B93D92"/>
    <w:rsid w:val="00BA1F9E"/>
    <w:rsid w:val="00BA39B8"/>
    <w:rsid w:val="00BA463C"/>
    <w:rsid w:val="00BA52E9"/>
    <w:rsid w:val="00BB70F9"/>
    <w:rsid w:val="00BC4953"/>
    <w:rsid w:val="00BD05C6"/>
    <w:rsid w:val="00BE0322"/>
    <w:rsid w:val="00BE33EE"/>
    <w:rsid w:val="00BE59B9"/>
    <w:rsid w:val="00BE6CF1"/>
    <w:rsid w:val="00BE763C"/>
    <w:rsid w:val="00BE7EF6"/>
    <w:rsid w:val="00BF0ADE"/>
    <w:rsid w:val="00BF0F1B"/>
    <w:rsid w:val="00BF1258"/>
    <w:rsid w:val="00BF202D"/>
    <w:rsid w:val="00BF306C"/>
    <w:rsid w:val="00BF307B"/>
    <w:rsid w:val="00BF5A4B"/>
    <w:rsid w:val="00BF6086"/>
    <w:rsid w:val="00C01EAB"/>
    <w:rsid w:val="00C05219"/>
    <w:rsid w:val="00C05768"/>
    <w:rsid w:val="00C06864"/>
    <w:rsid w:val="00C103D9"/>
    <w:rsid w:val="00C111C0"/>
    <w:rsid w:val="00C12317"/>
    <w:rsid w:val="00C14E6F"/>
    <w:rsid w:val="00C15566"/>
    <w:rsid w:val="00C16A8B"/>
    <w:rsid w:val="00C235D1"/>
    <w:rsid w:val="00C239C4"/>
    <w:rsid w:val="00C24A4D"/>
    <w:rsid w:val="00C26704"/>
    <w:rsid w:val="00C273A3"/>
    <w:rsid w:val="00C31F6C"/>
    <w:rsid w:val="00C323BF"/>
    <w:rsid w:val="00C3589A"/>
    <w:rsid w:val="00C40A82"/>
    <w:rsid w:val="00C472BD"/>
    <w:rsid w:val="00C47986"/>
    <w:rsid w:val="00C47C32"/>
    <w:rsid w:val="00C545A3"/>
    <w:rsid w:val="00C55770"/>
    <w:rsid w:val="00C60D58"/>
    <w:rsid w:val="00C66452"/>
    <w:rsid w:val="00C70C7C"/>
    <w:rsid w:val="00C720D6"/>
    <w:rsid w:val="00C72AAB"/>
    <w:rsid w:val="00C7411D"/>
    <w:rsid w:val="00C75E4E"/>
    <w:rsid w:val="00C75E60"/>
    <w:rsid w:val="00C76DA6"/>
    <w:rsid w:val="00C83301"/>
    <w:rsid w:val="00C845F7"/>
    <w:rsid w:val="00C85DC1"/>
    <w:rsid w:val="00C85E62"/>
    <w:rsid w:val="00C9014F"/>
    <w:rsid w:val="00C928CA"/>
    <w:rsid w:val="00C932AA"/>
    <w:rsid w:val="00C95A58"/>
    <w:rsid w:val="00C95CBE"/>
    <w:rsid w:val="00C95E4D"/>
    <w:rsid w:val="00C97682"/>
    <w:rsid w:val="00CA0480"/>
    <w:rsid w:val="00CA2CB0"/>
    <w:rsid w:val="00CA2F3A"/>
    <w:rsid w:val="00CA55A8"/>
    <w:rsid w:val="00CA7397"/>
    <w:rsid w:val="00CB10DD"/>
    <w:rsid w:val="00CB4641"/>
    <w:rsid w:val="00CB4753"/>
    <w:rsid w:val="00CB52ED"/>
    <w:rsid w:val="00CB5E97"/>
    <w:rsid w:val="00CC09EC"/>
    <w:rsid w:val="00CC0DD4"/>
    <w:rsid w:val="00CC2E02"/>
    <w:rsid w:val="00CC3F2B"/>
    <w:rsid w:val="00CC4DBD"/>
    <w:rsid w:val="00CC5585"/>
    <w:rsid w:val="00CD110C"/>
    <w:rsid w:val="00CD1C0B"/>
    <w:rsid w:val="00CE1627"/>
    <w:rsid w:val="00CE2393"/>
    <w:rsid w:val="00CE4135"/>
    <w:rsid w:val="00CE61DB"/>
    <w:rsid w:val="00CE7B73"/>
    <w:rsid w:val="00CF2230"/>
    <w:rsid w:val="00CF2D80"/>
    <w:rsid w:val="00CF4CEA"/>
    <w:rsid w:val="00CF6195"/>
    <w:rsid w:val="00CF632C"/>
    <w:rsid w:val="00CF7D0A"/>
    <w:rsid w:val="00D0009B"/>
    <w:rsid w:val="00D003BC"/>
    <w:rsid w:val="00D0205C"/>
    <w:rsid w:val="00D0492D"/>
    <w:rsid w:val="00D0542E"/>
    <w:rsid w:val="00D05AC7"/>
    <w:rsid w:val="00D061F0"/>
    <w:rsid w:val="00D1651B"/>
    <w:rsid w:val="00D202C0"/>
    <w:rsid w:val="00D20B07"/>
    <w:rsid w:val="00D2402B"/>
    <w:rsid w:val="00D309F0"/>
    <w:rsid w:val="00D37D17"/>
    <w:rsid w:val="00D40FB0"/>
    <w:rsid w:val="00D41211"/>
    <w:rsid w:val="00D44D46"/>
    <w:rsid w:val="00D46B06"/>
    <w:rsid w:val="00D47CAA"/>
    <w:rsid w:val="00D47E9A"/>
    <w:rsid w:val="00D510D7"/>
    <w:rsid w:val="00D51DE2"/>
    <w:rsid w:val="00D525F9"/>
    <w:rsid w:val="00D53160"/>
    <w:rsid w:val="00D54D1E"/>
    <w:rsid w:val="00D60154"/>
    <w:rsid w:val="00D60448"/>
    <w:rsid w:val="00D6188A"/>
    <w:rsid w:val="00D66F13"/>
    <w:rsid w:val="00D6717B"/>
    <w:rsid w:val="00D705A1"/>
    <w:rsid w:val="00D71600"/>
    <w:rsid w:val="00D7175D"/>
    <w:rsid w:val="00D72EA2"/>
    <w:rsid w:val="00D74252"/>
    <w:rsid w:val="00D806F0"/>
    <w:rsid w:val="00D9032F"/>
    <w:rsid w:val="00D927FA"/>
    <w:rsid w:val="00D93A1B"/>
    <w:rsid w:val="00DA0291"/>
    <w:rsid w:val="00DA0327"/>
    <w:rsid w:val="00DB100C"/>
    <w:rsid w:val="00DB7A82"/>
    <w:rsid w:val="00DC137B"/>
    <w:rsid w:val="00DC2CE8"/>
    <w:rsid w:val="00DC3C86"/>
    <w:rsid w:val="00DC5849"/>
    <w:rsid w:val="00DD2CDB"/>
    <w:rsid w:val="00DD4C65"/>
    <w:rsid w:val="00DD67E1"/>
    <w:rsid w:val="00DD6C2D"/>
    <w:rsid w:val="00DE3B5E"/>
    <w:rsid w:val="00DE6A0C"/>
    <w:rsid w:val="00DF0869"/>
    <w:rsid w:val="00DF109C"/>
    <w:rsid w:val="00DF2B8C"/>
    <w:rsid w:val="00DF456F"/>
    <w:rsid w:val="00DF4B3B"/>
    <w:rsid w:val="00DF4FEC"/>
    <w:rsid w:val="00DF5751"/>
    <w:rsid w:val="00DF76D4"/>
    <w:rsid w:val="00E02CDA"/>
    <w:rsid w:val="00E07B17"/>
    <w:rsid w:val="00E104CD"/>
    <w:rsid w:val="00E11661"/>
    <w:rsid w:val="00E11EB3"/>
    <w:rsid w:val="00E12018"/>
    <w:rsid w:val="00E12780"/>
    <w:rsid w:val="00E14EE9"/>
    <w:rsid w:val="00E160EF"/>
    <w:rsid w:val="00E26268"/>
    <w:rsid w:val="00E2779E"/>
    <w:rsid w:val="00E30ED0"/>
    <w:rsid w:val="00E3152F"/>
    <w:rsid w:val="00E324C6"/>
    <w:rsid w:val="00E34531"/>
    <w:rsid w:val="00E34649"/>
    <w:rsid w:val="00E3574E"/>
    <w:rsid w:val="00E35CBE"/>
    <w:rsid w:val="00E36008"/>
    <w:rsid w:val="00E36BC2"/>
    <w:rsid w:val="00E37069"/>
    <w:rsid w:val="00E37D70"/>
    <w:rsid w:val="00E40F8C"/>
    <w:rsid w:val="00E428AA"/>
    <w:rsid w:val="00E4453E"/>
    <w:rsid w:val="00E45BF8"/>
    <w:rsid w:val="00E45CB7"/>
    <w:rsid w:val="00E510F2"/>
    <w:rsid w:val="00E523BB"/>
    <w:rsid w:val="00E543DE"/>
    <w:rsid w:val="00E5646A"/>
    <w:rsid w:val="00E566B8"/>
    <w:rsid w:val="00E62C52"/>
    <w:rsid w:val="00E65A69"/>
    <w:rsid w:val="00E70199"/>
    <w:rsid w:val="00E7040F"/>
    <w:rsid w:val="00E70F55"/>
    <w:rsid w:val="00E7180C"/>
    <w:rsid w:val="00E71845"/>
    <w:rsid w:val="00E72D6E"/>
    <w:rsid w:val="00E777DD"/>
    <w:rsid w:val="00E81FEF"/>
    <w:rsid w:val="00E826EF"/>
    <w:rsid w:val="00E911A7"/>
    <w:rsid w:val="00E91A67"/>
    <w:rsid w:val="00E92DE0"/>
    <w:rsid w:val="00E95A91"/>
    <w:rsid w:val="00E97856"/>
    <w:rsid w:val="00EA1B00"/>
    <w:rsid w:val="00EA3CF3"/>
    <w:rsid w:val="00EB059F"/>
    <w:rsid w:val="00EB3C14"/>
    <w:rsid w:val="00EB523D"/>
    <w:rsid w:val="00EB7116"/>
    <w:rsid w:val="00EC15EF"/>
    <w:rsid w:val="00EC7DF1"/>
    <w:rsid w:val="00ED3F70"/>
    <w:rsid w:val="00EE1B0A"/>
    <w:rsid w:val="00EE3679"/>
    <w:rsid w:val="00EE4449"/>
    <w:rsid w:val="00EE4CB2"/>
    <w:rsid w:val="00EF1720"/>
    <w:rsid w:val="00EF1BBD"/>
    <w:rsid w:val="00EF3956"/>
    <w:rsid w:val="00EF5676"/>
    <w:rsid w:val="00F00AA1"/>
    <w:rsid w:val="00F039B6"/>
    <w:rsid w:val="00F057B4"/>
    <w:rsid w:val="00F06855"/>
    <w:rsid w:val="00F10CDD"/>
    <w:rsid w:val="00F21DAA"/>
    <w:rsid w:val="00F22748"/>
    <w:rsid w:val="00F23BA7"/>
    <w:rsid w:val="00F31401"/>
    <w:rsid w:val="00F32766"/>
    <w:rsid w:val="00F3278E"/>
    <w:rsid w:val="00F32C59"/>
    <w:rsid w:val="00F32CCF"/>
    <w:rsid w:val="00F36A9A"/>
    <w:rsid w:val="00F36C99"/>
    <w:rsid w:val="00F3720F"/>
    <w:rsid w:val="00F42BE5"/>
    <w:rsid w:val="00F434BB"/>
    <w:rsid w:val="00F44B8A"/>
    <w:rsid w:val="00F50E4A"/>
    <w:rsid w:val="00F526E5"/>
    <w:rsid w:val="00F535A9"/>
    <w:rsid w:val="00F55C0C"/>
    <w:rsid w:val="00F56871"/>
    <w:rsid w:val="00F6425D"/>
    <w:rsid w:val="00F75099"/>
    <w:rsid w:val="00F76640"/>
    <w:rsid w:val="00F76C86"/>
    <w:rsid w:val="00F76DC1"/>
    <w:rsid w:val="00F82499"/>
    <w:rsid w:val="00F83EC7"/>
    <w:rsid w:val="00F855D6"/>
    <w:rsid w:val="00F90087"/>
    <w:rsid w:val="00F90560"/>
    <w:rsid w:val="00F949EF"/>
    <w:rsid w:val="00F950E6"/>
    <w:rsid w:val="00F95A09"/>
    <w:rsid w:val="00F96F87"/>
    <w:rsid w:val="00FA0912"/>
    <w:rsid w:val="00FA170B"/>
    <w:rsid w:val="00FA2587"/>
    <w:rsid w:val="00FA513A"/>
    <w:rsid w:val="00FA554C"/>
    <w:rsid w:val="00FB046F"/>
    <w:rsid w:val="00FB1366"/>
    <w:rsid w:val="00FB20FC"/>
    <w:rsid w:val="00FB248A"/>
    <w:rsid w:val="00FB422A"/>
    <w:rsid w:val="00FB784C"/>
    <w:rsid w:val="00FC291C"/>
    <w:rsid w:val="00FC3CD2"/>
    <w:rsid w:val="00FC4175"/>
    <w:rsid w:val="00FC439F"/>
    <w:rsid w:val="00FD07D3"/>
    <w:rsid w:val="00FD2B82"/>
    <w:rsid w:val="00FD5AB7"/>
    <w:rsid w:val="00FE6EA7"/>
    <w:rsid w:val="00FF07F3"/>
    <w:rsid w:val="00FF1ADF"/>
    <w:rsid w:val="00FF2EF2"/>
    <w:rsid w:val="00FF3AC2"/>
    <w:rsid w:val="00FF63A1"/>
    <w:rsid w:val="00FF7491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A4D49"/>
  <w15:chartTrackingRefBased/>
  <w15:docId w15:val="{C967C0FB-7940-4BBA-BDBB-3DF851C6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89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13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55" w:hanging="355"/>
    </w:pPr>
  </w:style>
  <w:style w:type="paragraph" w:styleId="BodyTextIndent2">
    <w:name w:val="Body Text Indent 2"/>
    <w:basedOn w:val="Normal"/>
    <w:pPr>
      <w:ind w:left="355" w:hanging="355"/>
    </w:pPr>
    <w:rPr>
      <w:b/>
    </w:rPr>
  </w:style>
  <w:style w:type="paragraph" w:styleId="BodyTextIndent3">
    <w:name w:val="Body Text Indent 3"/>
    <w:basedOn w:val="Normal"/>
    <w:pPr>
      <w:ind w:left="639" w:hanging="639"/>
    </w:pPr>
  </w:style>
  <w:style w:type="paragraph" w:styleId="BodyText2">
    <w:name w:val="Body Text 2"/>
    <w:basedOn w:val="Normal"/>
    <w:link w:val="BodyText2Char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42E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542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B50CBB"/>
    <w:rPr>
      <w:sz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50CB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50CBB"/>
    <w:rPr>
      <w:i/>
      <w:iCs/>
      <w:color w:val="404040"/>
      <w:sz w:val="24"/>
    </w:rPr>
  </w:style>
  <w:style w:type="character" w:customStyle="1" w:styleId="BodyText2Char">
    <w:name w:val="Body Text 2 Char"/>
    <w:link w:val="BodyText2"/>
    <w:rsid w:val="002E6A32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DE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979"/>
    <w:pPr>
      <w:ind w:left="720"/>
      <w:contextualSpacing/>
    </w:pPr>
  </w:style>
  <w:style w:type="paragraph" w:customStyle="1" w:styleId="Default">
    <w:name w:val="Default"/>
    <w:rsid w:val="000610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129F5"/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B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B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B71"/>
    <w:rPr>
      <w:rFonts w:ascii="Arial" w:hAnsi="Arial"/>
      <w:b/>
      <w:bCs/>
    </w:rPr>
  </w:style>
  <w:style w:type="table" w:customStyle="1" w:styleId="Tabellenraster1">
    <w:name w:val="Tabellenraster1"/>
    <w:basedOn w:val="TableNormal"/>
    <w:next w:val="TableGrid"/>
    <w:rsid w:val="003B76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EEF518558E4180D1090398A0FDB2" ma:contentTypeVersion="12" ma:contentTypeDescription="Ein neues Dokument erstellen." ma:contentTypeScope="" ma:versionID="745f484030ed3275021396350ad2a0f9">
  <xsd:schema xmlns:xsd="http://www.w3.org/2001/XMLSchema" xmlns:xs="http://www.w3.org/2001/XMLSchema" xmlns:p="http://schemas.microsoft.com/office/2006/metadata/properties" xmlns:ns2="32d68082-3131-462b-a0b4-c16be2e60c45" xmlns:ns3="de954a97-49a2-476b-9319-280a6e08f49d" targetNamespace="http://schemas.microsoft.com/office/2006/metadata/properties" ma:root="true" ma:fieldsID="cd9b21ce5dae6f5723862b871128c3c9" ns2:_="" ns3:_="">
    <xsd:import namespace="32d68082-3131-462b-a0b4-c16be2e60c45"/>
    <xsd:import namespace="de954a97-49a2-476b-9319-280a6e08f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8082-3131-462b-a0b4-c16be2e60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4a97-49a2-476b-9319-280a6e08f4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592ad4-d37c-4b4b-b246-fb1bb3596ac3}" ma:internalName="TaxCatchAll" ma:showField="CatchAllData" ma:web="de954a97-49a2-476b-9319-280a6e08f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4a97-49a2-476b-9319-280a6e08f49d" xsi:nil="true"/>
    <lcf76f155ced4ddcb4097134ff3c332f xmlns="32d68082-3131-462b-a0b4-c16be2e60c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8704-979D-4E12-9BFC-55F67A24BD88}"/>
</file>

<file path=customXml/itemProps2.xml><?xml version="1.0" encoding="utf-8"?>
<ds:datastoreItem xmlns:ds="http://schemas.openxmlformats.org/officeDocument/2006/customXml" ds:itemID="{A296FDD5-A1AB-4BCF-88BB-5388763228E6}">
  <ds:schemaRefs>
    <ds:schemaRef ds:uri="http://schemas.microsoft.com/office/2006/metadata/properties"/>
    <ds:schemaRef ds:uri="http://schemas.microsoft.com/office/infopath/2007/PartnerControls"/>
    <ds:schemaRef ds:uri="e587c10f-ff83-4a15-a7f0-c44720e7a97b"/>
    <ds:schemaRef ds:uri="d073778d-8b13-44ed-b669-a722e8aeb468"/>
  </ds:schemaRefs>
</ds:datastoreItem>
</file>

<file path=customXml/itemProps3.xml><?xml version="1.0" encoding="utf-8"?>
<ds:datastoreItem xmlns:ds="http://schemas.openxmlformats.org/officeDocument/2006/customXml" ds:itemID="{E45598EB-7845-40A9-8EDA-1C3A5E436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2219</Words>
  <Characters>12650</Characters>
  <Application>Microsoft Office Word</Application>
  <DocSecurity>4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Auditprotokoll</vt:lpstr>
    </vt:vector>
  </TitlesOfParts>
  <Company>ZERTPUNKT GmbH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Auditprotokoll</dc:title>
  <dc:subject/>
  <dc:creator>ZERTPUNKT</dc:creator>
  <cp:keywords/>
  <dc:description/>
  <cp:lastModifiedBy>Meike Kreutzfeldt</cp:lastModifiedBy>
  <cp:revision>55</cp:revision>
  <cp:lastPrinted>2024-11-19T02:08:00Z</cp:lastPrinted>
  <dcterms:created xsi:type="dcterms:W3CDTF">2025-03-14T01:40:00Z</dcterms:created>
  <dcterms:modified xsi:type="dcterms:W3CDTF">2025-07-04T09:32:00Z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2024-04-05T14:40:36Z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5773e568-ac4b-408c-b069-dcd960ed898e</vt:lpwstr>
  </property>
  <property fmtid="{D5CDD505-2E9C-101B-9397-08002B2CF9AE}" pid="8" name="MSIP_Label_55e46f04-1151-4928-a464-2b4d83efef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0x01010021A0EEF518558E4180D1090398A0FDB2</vt:lpwstr>
  </property>
</Properties>
</file>